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04E16" w14:textId="77777777" w:rsidR="00D20B3E" w:rsidRPr="00D20B3E" w:rsidRDefault="00D20B3E" w:rsidP="00D20B3E">
      <w:pPr>
        <w:autoSpaceDE/>
        <w:autoSpaceDN/>
        <w:spacing w:line="276" w:lineRule="auto"/>
        <w:jc w:val="both"/>
        <w:outlineLvl w:val="2"/>
        <w:rPr>
          <w:rFonts w:asciiTheme="minorHAnsi" w:hAnsiTheme="minorHAnsi" w:cstheme="minorHAnsi"/>
          <w:b/>
          <w:bCs/>
          <w:spacing w:val="-1"/>
          <w:sz w:val="24"/>
          <w:szCs w:val="24"/>
        </w:rPr>
      </w:pPr>
      <w:r w:rsidRPr="00D20B3E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  MONITORAGGIO E RENDICONTAZIONE</w:t>
      </w:r>
    </w:p>
    <w:p w14:paraId="31C049EE" w14:textId="77777777" w:rsidR="00D20B3E" w:rsidRPr="00D20B3E" w:rsidRDefault="00D20B3E" w:rsidP="00D20B3E">
      <w:pPr>
        <w:autoSpaceDE/>
        <w:autoSpaceDN/>
        <w:spacing w:line="276" w:lineRule="auto"/>
        <w:ind w:left="142" w:right="113"/>
        <w:jc w:val="both"/>
        <w:rPr>
          <w:rFonts w:asciiTheme="minorHAnsi" w:hAnsiTheme="minorHAnsi" w:cstheme="minorHAnsi"/>
          <w:spacing w:val="-1"/>
          <w:sz w:val="24"/>
          <w:szCs w:val="24"/>
        </w:rPr>
      </w:pPr>
    </w:p>
    <w:p w14:paraId="38E1022F" w14:textId="77777777" w:rsidR="00D20B3E" w:rsidRPr="00D20B3E" w:rsidRDefault="00D20B3E" w:rsidP="00D20B3E">
      <w:pPr>
        <w:autoSpaceDE/>
        <w:autoSpaceDN/>
        <w:spacing w:line="276" w:lineRule="auto"/>
        <w:ind w:left="142" w:right="113"/>
        <w:jc w:val="both"/>
        <w:rPr>
          <w:rFonts w:asciiTheme="minorHAnsi" w:hAnsiTheme="minorHAnsi" w:cstheme="minorHAnsi"/>
          <w:spacing w:val="-1"/>
          <w:sz w:val="24"/>
          <w:szCs w:val="24"/>
        </w:rPr>
      </w:pPr>
      <w:r w:rsidRPr="00D20B3E">
        <w:rPr>
          <w:rFonts w:asciiTheme="minorHAnsi" w:hAnsiTheme="minorHAnsi" w:cstheme="minorHAnsi"/>
          <w:spacing w:val="-1"/>
          <w:sz w:val="24"/>
          <w:szCs w:val="24"/>
        </w:rPr>
        <w:t xml:space="preserve">L’Area 1 Risorse Umane, in collaborazione con il CUG, predispone annualmente una rilevazione nella quale viene effettuata anche una rendicontazione delle azioni sopra individuate. </w:t>
      </w:r>
    </w:p>
    <w:p w14:paraId="3923923F" w14:textId="6DA34DE1" w:rsidR="00D20B3E" w:rsidRPr="00D20B3E" w:rsidRDefault="00D20B3E" w:rsidP="00D20B3E">
      <w:pPr>
        <w:autoSpaceDE/>
        <w:autoSpaceDN/>
        <w:spacing w:line="276" w:lineRule="auto"/>
        <w:ind w:left="142" w:right="113"/>
        <w:jc w:val="both"/>
        <w:rPr>
          <w:rFonts w:asciiTheme="minorHAnsi" w:hAnsiTheme="minorHAnsi" w:cstheme="minorHAnsi"/>
          <w:spacing w:val="-1"/>
          <w:sz w:val="24"/>
          <w:szCs w:val="24"/>
        </w:rPr>
      </w:pPr>
      <w:r w:rsidRPr="00D20B3E">
        <w:rPr>
          <w:rFonts w:asciiTheme="minorHAnsi" w:hAnsiTheme="minorHAnsi" w:cstheme="minorHAnsi"/>
          <w:spacing w:val="-1"/>
          <w:sz w:val="24"/>
          <w:szCs w:val="24"/>
        </w:rPr>
        <w:t>Tale rilevazione sarà diffusa e resa disponibile a tutti i dipendenti e alla Giunta Comunale con pubblicazione sul sito internet del Comune di Ruvo di Puglia</w:t>
      </w:r>
      <w:r>
        <w:rPr>
          <w:rFonts w:asciiTheme="minorHAnsi" w:hAnsiTheme="minorHAnsi" w:cstheme="minorHAnsi"/>
          <w:spacing w:val="-1"/>
          <w:sz w:val="24"/>
          <w:szCs w:val="24"/>
        </w:rPr>
        <w:t>.</w:t>
      </w:r>
    </w:p>
    <w:p w14:paraId="054D08D1" w14:textId="77777777" w:rsidR="00D20B3E" w:rsidRDefault="00D20B3E" w:rsidP="00D20B3E">
      <w:pPr>
        <w:autoSpaceDE/>
        <w:autoSpaceDN/>
        <w:spacing w:line="276" w:lineRule="auto"/>
        <w:ind w:left="142" w:right="113"/>
        <w:jc w:val="both"/>
        <w:rPr>
          <w:rFonts w:asciiTheme="minorHAnsi" w:hAnsiTheme="minorHAnsi" w:cstheme="minorHAnsi"/>
          <w:spacing w:val="-1"/>
          <w:sz w:val="24"/>
          <w:szCs w:val="24"/>
        </w:rPr>
      </w:pPr>
    </w:p>
    <w:p w14:paraId="189281B4" w14:textId="1A77E9B2" w:rsidR="00DF64F1" w:rsidRPr="00D20B3E" w:rsidRDefault="008E5BD7" w:rsidP="00D20B3E">
      <w:pPr>
        <w:autoSpaceDE/>
        <w:autoSpaceDN/>
        <w:spacing w:line="276" w:lineRule="auto"/>
        <w:ind w:left="142" w:right="113"/>
        <w:jc w:val="both"/>
        <w:rPr>
          <w:rFonts w:asciiTheme="minorHAnsi" w:hAnsiTheme="minorHAnsi" w:cstheme="minorHAnsi"/>
          <w:spacing w:val="-1"/>
          <w:sz w:val="24"/>
          <w:szCs w:val="24"/>
        </w:rPr>
      </w:pPr>
      <w:r w:rsidRPr="00D20B3E">
        <w:rPr>
          <w:rFonts w:asciiTheme="minorHAnsi" w:hAnsiTheme="minorHAnsi" w:cstheme="minorHAnsi"/>
          <w:spacing w:val="-1"/>
          <w:sz w:val="24"/>
          <w:szCs w:val="24"/>
        </w:rPr>
        <w:t>Di seguito, s</w:t>
      </w:r>
      <w:r w:rsidR="001C007A" w:rsidRPr="00D20B3E">
        <w:rPr>
          <w:rFonts w:asciiTheme="minorHAnsi" w:hAnsiTheme="minorHAnsi" w:cstheme="minorHAnsi"/>
          <w:spacing w:val="-1"/>
          <w:sz w:val="24"/>
          <w:szCs w:val="24"/>
        </w:rPr>
        <w:t>i mette in evidenza</w:t>
      </w:r>
      <w:r w:rsidRPr="00D20B3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1C007A" w:rsidRPr="00D20B3E">
        <w:rPr>
          <w:rFonts w:asciiTheme="minorHAnsi" w:hAnsiTheme="minorHAnsi" w:cstheme="minorHAnsi"/>
          <w:spacing w:val="-1"/>
          <w:sz w:val="24"/>
          <w:szCs w:val="24"/>
        </w:rPr>
        <w:t>la rendicontazione delle azioni positive e delle iniziative intraprese p</w:t>
      </w:r>
      <w:r w:rsidR="00DF64F1" w:rsidRPr="00D20B3E">
        <w:rPr>
          <w:rFonts w:asciiTheme="minorHAnsi" w:hAnsiTheme="minorHAnsi" w:cstheme="minorHAnsi"/>
          <w:spacing w:val="-1"/>
          <w:sz w:val="24"/>
          <w:szCs w:val="24"/>
        </w:rPr>
        <w:t>er il triennio 2022/2024:</w:t>
      </w:r>
    </w:p>
    <w:p w14:paraId="478698C7" w14:textId="77777777" w:rsidR="00DF64F1" w:rsidRPr="00D84D89" w:rsidRDefault="00DF64F1" w:rsidP="00D84D89">
      <w:pPr>
        <w:autoSpaceDE/>
        <w:autoSpaceDN/>
        <w:spacing w:line="276" w:lineRule="auto"/>
        <w:ind w:left="142" w:right="113"/>
        <w:jc w:val="both"/>
        <w:rPr>
          <w:rFonts w:asciiTheme="minorHAnsi" w:hAnsiTheme="minorHAnsi" w:cstheme="minorHAnsi"/>
          <w:b/>
          <w:bCs/>
          <w:spacing w:val="-1"/>
          <w:sz w:val="24"/>
          <w:szCs w:val="24"/>
          <w:u w:val="single"/>
        </w:rPr>
      </w:pPr>
    </w:p>
    <w:p w14:paraId="3177FABC" w14:textId="1E6C3BF4" w:rsidR="00CA52DD" w:rsidRPr="00D84D89" w:rsidRDefault="00DF64F1" w:rsidP="00D84D89">
      <w:pPr>
        <w:autoSpaceDE/>
        <w:autoSpaceDN/>
        <w:spacing w:line="276" w:lineRule="auto"/>
        <w:ind w:left="142" w:right="113"/>
        <w:jc w:val="both"/>
        <w:rPr>
          <w:rFonts w:asciiTheme="minorHAnsi" w:hAnsiTheme="minorHAnsi" w:cstheme="minorHAnsi"/>
          <w:b/>
          <w:bCs/>
          <w:spacing w:val="-1"/>
          <w:sz w:val="24"/>
          <w:szCs w:val="24"/>
          <w:u w:val="single"/>
        </w:rPr>
      </w:pPr>
      <w:r w:rsidRPr="00D84D89">
        <w:rPr>
          <w:rFonts w:asciiTheme="minorHAnsi" w:hAnsiTheme="minorHAnsi" w:cstheme="minorHAnsi"/>
          <w:b/>
          <w:bCs/>
          <w:spacing w:val="-1"/>
          <w:sz w:val="24"/>
          <w:szCs w:val="24"/>
          <w:u w:val="single"/>
        </w:rPr>
        <w:t>AZIONE N.</w:t>
      </w:r>
      <w:r w:rsidR="008E5BD7" w:rsidRPr="00D84D89">
        <w:rPr>
          <w:rFonts w:asciiTheme="minorHAnsi" w:hAnsiTheme="minorHAnsi" w:cstheme="minorHAnsi"/>
          <w:b/>
          <w:bCs/>
          <w:spacing w:val="-1"/>
          <w:sz w:val="24"/>
          <w:szCs w:val="24"/>
          <w:u w:val="single"/>
        </w:rPr>
        <w:t xml:space="preserve"> </w:t>
      </w:r>
      <w:r w:rsidRPr="00D84D89">
        <w:rPr>
          <w:rFonts w:asciiTheme="minorHAnsi" w:hAnsiTheme="minorHAnsi" w:cstheme="minorHAnsi"/>
          <w:b/>
          <w:bCs/>
          <w:spacing w:val="-1"/>
          <w:sz w:val="24"/>
          <w:szCs w:val="24"/>
          <w:u w:val="single"/>
        </w:rPr>
        <w:t>1: Politiche di reclutamento e gestione del personale</w:t>
      </w:r>
    </w:p>
    <w:p w14:paraId="4801FB0F" w14:textId="0493B449" w:rsidR="00BD4339" w:rsidRPr="00D84D89" w:rsidRDefault="00BD4339" w:rsidP="00D84D89">
      <w:pPr>
        <w:autoSpaceDE/>
        <w:autoSpaceDN/>
        <w:spacing w:line="276" w:lineRule="auto"/>
        <w:ind w:left="142" w:right="113"/>
        <w:jc w:val="both"/>
        <w:rPr>
          <w:rFonts w:asciiTheme="minorHAnsi" w:hAnsiTheme="minorHAnsi" w:cstheme="minorHAnsi"/>
          <w:spacing w:val="-1"/>
          <w:sz w:val="24"/>
          <w:szCs w:val="24"/>
        </w:rPr>
      </w:pPr>
      <w:r w:rsidRPr="00D84D89">
        <w:rPr>
          <w:rFonts w:asciiTheme="minorHAnsi" w:hAnsiTheme="minorHAnsi" w:cstheme="minorHAnsi"/>
          <w:spacing w:val="-1"/>
          <w:sz w:val="24"/>
          <w:szCs w:val="24"/>
        </w:rPr>
        <w:t>Sono stati espletati concorsi pubblici, gestiti dal Comune di Ruvo di Puglia, nel pieno rispetto:</w:t>
      </w:r>
    </w:p>
    <w:p w14:paraId="71695916" w14:textId="065D2729" w:rsidR="00BD4339" w:rsidRPr="00D84D89" w:rsidRDefault="00BD4339" w:rsidP="00D84D89">
      <w:pPr>
        <w:pStyle w:val="Paragrafoelenco"/>
        <w:numPr>
          <w:ilvl w:val="0"/>
          <w:numId w:val="9"/>
        </w:numPr>
        <w:autoSpaceDE/>
        <w:autoSpaceDN/>
        <w:spacing w:line="276" w:lineRule="auto"/>
        <w:ind w:right="113"/>
        <w:rPr>
          <w:rFonts w:asciiTheme="minorHAnsi" w:hAnsiTheme="minorHAnsi" w:cstheme="minorHAnsi"/>
          <w:spacing w:val="-1"/>
          <w:sz w:val="24"/>
          <w:szCs w:val="24"/>
        </w:rPr>
      </w:pPr>
      <w:r w:rsidRPr="00D84D89">
        <w:rPr>
          <w:rFonts w:asciiTheme="minorHAnsi" w:hAnsiTheme="minorHAnsi" w:cstheme="minorHAnsi"/>
          <w:spacing w:val="-1"/>
          <w:sz w:val="24"/>
          <w:szCs w:val="24"/>
        </w:rPr>
        <w:t xml:space="preserve">della vigente normativa in materia di composizione delle commissioni di concorso, assicurando nelle commissioni di concorso e selezione la presenza di almeno un terzo dei componenti di sesso femminile; </w:t>
      </w:r>
    </w:p>
    <w:p w14:paraId="2F2AC83F" w14:textId="5A10DC7E" w:rsidR="00DF64F1" w:rsidRPr="00D84D89" w:rsidRDefault="00BD4339" w:rsidP="00D84D89">
      <w:pPr>
        <w:pStyle w:val="Paragrafoelenco"/>
        <w:numPr>
          <w:ilvl w:val="0"/>
          <w:numId w:val="9"/>
        </w:numPr>
        <w:autoSpaceDE/>
        <w:autoSpaceDN/>
        <w:spacing w:line="276" w:lineRule="auto"/>
        <w:ind w:right="113"/>
        <w:rPr>
          <w:rFonts w:asciiTheme="minorHAnsi" w:hAnsiTheme="minorHAnsi" w:cstheme="minorHAnsi"/>
          <w:spacing w:val="-1"/>
          <w:sz w:val="24"/>
          <w:szCs w:val="24"/>
        </w:rPr>
      </w:pPr>
      <w:r w:rsidRPr="00D84D89">
        <w:rPr>
          <w:rFonts w:asciiTheme="minorHAnsi" w:hAnsiTheme="minorHAnsi" w:cstheme="minorHAnsi"/>
          <w:spacing w:val="-1"/>
          <w:sz w:val="24"/>
          <w:szCs w:val="24"/>
        </w:rPr>
        <w:t>del principio delle pari opportunità nelle procedure di reclutamento;</w:t>
      </w:r>
    </w:p>
    <w:p w14:paraId="796C3FD3" w14:textId="6C4E00CA" w:rsidR="00BD4339" w:rsidRPr="00D84D89" w:rsidRDefault="00BD4339" w:rsidP="00D84D89">
      <w:pPr>
        <w:pStyle w:val="Paragrafoelenco"/>
        <w:numPr>
          <w:ilvl w:val="0"/>
          <w:numId w:val="9"/>
        </w:numPr>
        <w:autoSpaceDE/>
        <w:autoSpaceDN/>
        <w:spacing w:line="276" w:lineRule="auto"/>
        <w:ind w:right="113"/>
        <w:rPr>
          <w:rFonts w:asciiTheme="minorHAnsi" w:hAnsiTheme="minorHAnsi" w:cstheme="minorHAnsi"/>
          <w:spacing w:val="-1"/>
          <w:sz w:val="24"/>
          <w:szCs w:val="24"/>
        </w:rPr>
      </w:pPr>
      <w:r w:rsidRPr="00D84D89">
        <w:rPr>
          <w:rFonts w:asciiTheme="minorHAnsi" w:hAnsiTheme="minorHAnsi" w:cstheme="minorHAnsi"/>
          <w:spacing w:val="-1"/>
          <w:sz w:val="24"/>
          <w:szCs w:val="24"/>
        </w:rPr>
        <w:t>dei requisiti di accesso ai concorsi/selezioni che siano rispettosi e non discriminatori delle naturali differenze di genere.</w:t>
      </w:r>
    </w:p>
    <w:p w14:paraId="0EB0189A" w14:textId="77777777" w:rsidR="00BD4339" w:rsidRPr="00D20B3E" w:rsidRDefault="00BD4339" w:rsidP="00E13FD1">
      <w:pPr>
        <w:pStyle w:val="TableParagraph"/>
        <w:tabs>
          <w:tab w:val="left" w:pos="243"/>
        </w:tabs>
        <w:ind w:right="52"/>
        <w:jc w:val="both"/>
        <w:rPr>
          <w:rFonts w:asciiTheme="minorHAnsi" w:hAnsiTheme="minorHAnsi" w:cstheme="minorHAnsi"/>
          <w:sz w:val="24"/>
          <w:szCs w:val="24"/>
        </w:rPr>
      </w:pPr>
    </w:p>
    <w:p w14:paraId="52AFD97A" w14:textId="2AE49671" w:rsidR="00E13FD1" w:rsidRPr="00D84D89" w:rsidRDefault="00DF64F1" w:rsidP="00D84D89">
      <w:pPr>
        <w:autoSpaceDE/>
        <w:autoSpaceDN/>
        <w:spacing w:line="276" w:lineRule="auto"/>
        <w:ind w:left="142" w:right="113"/>
        <w:jc w:val="both"/>
        <w:rPr>
          <w:rFonts w:asciiTheme="minorHAnsi" w:hAnsiTheme="minorHAnsi" w:cstheme="minorHAnsi"/>
          <w:b/>
          <w:bCs/>
          <w:spacing w:val="-1"/>
          <w:sz w:val="24"/>
          <w:szCs w:val="24"/>
          <w:u w:val="single"/>
        </w:rPr>
      </w:pPr>
      <w:r w:rsidRPr="00D84D89">
        <w:rPr>
          <w:rFonts w:asciiTheme="minorHAnsi" w:hAnsiTheme="minorHAnsi" w:cstheme="minorHAnsi"/>
          <w:b/>
          <w:bCs/>
          <w:spacing w:val="-1"/>
          <w:sz w:val="24"/>
          <w:szCs w:val="24"/>
          <w:u w:val="single"/>
        </w:rPr>
        <w:t>AZIONE N.</w:t>
      </w:r>
      <w:r w:rsidR="008E5BD7" w:rsidRPr="00D84D89">
        <w:rPr>
          <w:rFonts w:asciiTheme="minorHAnsi" w:hAnsiTheme="minorHAnsi" w:cstheme="minorHAnsi"/>
          <w:b/>
          <w:bCs/>
          <w:spacing w:val="-1"/>
          <w:sz w:val="24"/>
          <w:szCs w:val="24"/>
          <w:u w:val="single"/>
        </w:rPr>
        <w:t xml:space="preserve"> </w:t>
      </w:r>
      <w:r w:rsidRPr="00D84D89">
        <w:rPr>
          <w:rFonts w:asciiTheme="minorHAnsi" w:hAnsiTheme="minorHAnsi" w:cstheme="minorHAnsi"/>
          <w:b/>
          <w:bCs/>
          <w:spacing w:val="-1"/>
          <w:sz w:val="24"/>
          <w:szCs w:val="24"/>
          <w:u w:val="single"/>
        </w:rPr>
        <w:t>2: Articolazione dell’orario di lavoro</w:t>
      </w:r>
    </w:p>
    <w:p w14:paraId="31F32436" w14:textId="0D640F69" w:rsidR="00DF64F1" w:rsidRPr="00D84D89" w:rsidRDefault="00BD4339" w:rsidP="00D84D89">
      <w:pPr>
        <w:autoSpaceDE/>
        <w:autoSpaceDN/>
        <w:spacing w:line="276" w:lineRule="auto"/>
        <w:ind w:left="142" w:right="113"/>
        <w:jc w:val="both"/>
        <w:rPr>
          <w:rFonts w:asciiTheme="minorHAnsi" w:hAnsiTheme="minorHAnsi" w:cstheme="minorHAnsi"/>
          <w:spacing w:val="-1"/>
          <w:sz w:val="24"/>
          <w:szCs w:val="24"/>
        </w:rPr>
      </w:pPr>
      <w:r w:rsidRPr="00D84D89">
        <w:rPr>
          <w:rFonts w:asciiTheme="minorHAnsi" w:hAnsiTheme="minorHAnsi" w:cstheme="minorHAnsi"/>
          <w:spacing w:val="-1"/>
          <w:sz w:val="24"/>
          <w:szCs w:val="24"/>
        </w:rPr>
        <w:t>Sono state garantite particolari articolazioni dell'orario di lavoro, nell'ottica della conciliazione fra la vita lavorativa e privata, in presenza di particolari esigenze personali e familiari.</w:t>
      </w:r>
    </w:p>
    <w:p w14:paraId="3E4F680E" w14:textId="77777777" w:rsidR="00E13FD1" w:rsidRPr="00D20B3E" w:rsidRDefault="00E13FD1" w:rsidP="00E13FD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8D3A87D" w14:textId="03929ED9" w:rsidR="00E13FD1" w:rsidRPr="00D84D89" w:rsidRDefault="00BD4339" w:rsidP="00D84D89">
      <w:pPr>
        <w:autoSpaceDE/>
        <w:autoSpaceDN/>
        <w:spacing w:line="276" w:lineRule="auto"/>
        <w:ind w:left="142" w:right="113"/>
        <w:jc w:val="both"/>
        <w:rPr>
          <w:rFonts w:asciiTheme="minorHAnsi" w:hAnsiTheme="minorHAnsi" w:cstheme="minorHAnsi"/>
          <w:b/>
          <w:bCs/>
          <w:spacing w:val="-1"/>
          <w:sz w:val="24"/>
          <w:szCs w:val="24"/>
          <w:u w:val="single"/>
        </w:rPr>
      </w:pPr>
      <w:r w:rsidRPr="00D84D89">
        <w:rPr>
          <w:rFonts w:asciiTheme="minorHAnsi" w:hAnsiTheme="minorHAnsi" w:cstheme="minorHAnsi"/>
          <w:b/>
          <w:bCs/>
          <w:spacing w:val="-1"/>
          <w:sz w:val="24"/>
          <w:szCs w:val="24"/>
          <w:u w:val="single"/>
        </w:rPr>
        <w:t>AZIONE N.</w:t>
      </w:r>
      <w:r w:rsidR="008E5BD7" w:rsidRPr="00D84D89">
        <w:rPr>
          <w:rFonts w:asciiTheme="minorHAnsi" w:hAnsiTheme="minorHAnsi" w:cstheme="minorHAnsi"/>
          <w:b/>
          <w:bCs/>
          <w:spacing w:val="-1"/>
          <w:sz w:val="24"/>
          <w:szCs w:val="24"/>
          <w:u w:val="single"/>
        </w:rPr>
        <w:t xml:space="preserve"> </w:t>
      </w:r>
      <w:r w:rsidRPr="00D84D89">
        <w:rPr>
          <w:rFonts w:asciiTheme="minorHAnsi" w:hAnsiTheme="minorHAnsi" w:cstheme="minorHAnsi"/>
          <w:b/>
          <w:bCs/>
          <w:spacing w:val="-1"/>
          <w:sz w:val="24"/>
          <w:szCs w:val="24"/>
          <w:u w:val="single"/>
        </w:rPr>
        <w:t>3: Potenziamento dell’utilizzo della Banca delle ore</w:t>
      </w:r>
    </w:p>
    <w:p w14:paraId="7C01680E" w14:textId="0757A7F9" w:rsidR="00BD4339" w:rsidRDefault="00BD4339" w:rsidP="00D84D89">
      <w:pPr>
        <w:autoSpaceDE/>
        <w:autoSpaceDN/>
        <w:spacing w:line="276" w:lineRule="auto"/>
        <w:ind w:left="142" w:right="113"/>
        <w:jc w:val="both"/>
        <w:rPr>
          <w:rFonts w:asciiTheme="minorHAnsi" w:hAnsiTheme="minorHAnsi" w:cstheme="minorHAnsi"/>
          <w:spacing w:val="-1"/>
          <w:sz w:val="24"/>
          <w:szCs w:val="24"/>
        </w:rPr>
      </w:pPr>
      <w:r w:rsidRPr="00D84D89">
        <w:rPr>
          <w:rFonts w:asciiTheme="minorHAnsi" w:hAnsiTheme="minorHAnsi" w:cstheme="minorHAnsi"/>
          <w:spacing w:val="-1"/>
          <w:sz w:val="24"/>
          <w:szCs w:val="24"/>
        </w:rPr>
        <w:t>Le ore accantonate sono state richieste da ciascun lavoratore, come permessi compensativi, per necessità personali, e familiari, tenendo conto delle esigenze tecniche, organizzative e di servizio.</w:t>
      </w:r>
    </w:p>
    <w:p w14:paraId="6FB4DD71" w14:textId="77777777" w:rsidR="00D84D89" w:rsidRPr="00D84D89" w:rsidRDefault="00D84D89" w:rsidP="00D84D89">
      <w:pPr>
        <w:autoSpaceDE/>
        <w:autoSpaceDN/>
        <w:spacing w:line="276" w:lineRule="auto"/>
        <w:ind w:left="142" w:right="113"/>
        <w:jc w:val="both"/>
        <w:rPr>
          <w:rFonts w:asciiTheme="minorHAnsi" w:hAnsiTheme="minorHAnsi" w:cstheme="minorHAnsi"/>
          <w:spacing w:val="-1"/>
          <w:sz w:val="24"/>
          <w:szCs w:val="24"/>
        </w:rPr>
      </w:pPr>
    </w:p>
    <w:p w14:paraId="37725846" w14:textId="08A02AB2" w:rsidR="00E13FD1" w:rsidRPr="00D84D89" w:rsidRDefault="00B505AF" w:rsidP="00D84D89">
      <w:pPr>
        <w:autoSpaceDE/>
        <w:autoSpaceDN/>
        <w:spacing w:line="276" w:lineRule="auto"/>
        <w:ind w:left="142" w:right="113"/>
        <w:jc w:val="both"/>
        <w:rPr>
          <w:rFonts w:asciiTheme="minorHAnsi" w:hAnsiTheme="minorHAnsi" w:cstheme="minorHAnsi"/>
          <w:b/>
          <w:bCs/>
          <w:spacing w:val="-1"/>
          <w:sz w:val="24"/>
          <w:szCs w:val="24"/>
          <w:u w:val="single"/>
        </w:rPr>
      </w:pPr>
      <w:r w:rsidRPr="00D84D89">
        <w:rPr>
          <w:rFonts w:asciiTheme="minorHAnsi" w:hAnsiTheme="minorHAnsi" w:cstheme="minorHAnsi"/>
          <w:b/>
          <w:bCs/>
          <w:spacing w:val="-1"/>
          <w:sz w:val="24"/>
          <w:szCs w:val="24"/>
          <w:u w:val="single"/>
        </w:rPr>
        <w:t>AZIONE N.</w:t>
      </w:r>
      <w:r w:rsidR="008E5BD7" w:rsidRPr="00D84D89">
        <w:rPr>
          <w:rFonts w:asciiTheme="minorHAnsi" w:hAnsiTheme="minorHAnsi" w:cstheme="minorHAnsi"/>
          <w:b/>
          <w:bCs/>
          <w:spacing w:val="-1"/>
          <w:sz w:val="24"/>
          <w:szCs w:val="24"/>
          <w:u w:val="single"/>
        </w:rPr>
        <w:t xml:space="preserve"> </w:t>
      </w:r>
      <w:r w:rsidRPr="00D84D89">
        <w:rPr>
          <w:rFonts w:asciiTheme="minorHAnsi" w:hAnsiTheme="minorHAnsi" w:cstheme="minorHAnsi"/>
          <w:b/>
          <w:bCs/>
          <w:spacing w:val="-1"/>
          <w:sz w:val="24"/>
          <w:szCs w:val="24"/>
          <w:u w:val="single"/>
        </w:rPr>
        <w:t>4: Piano di coordinamento degli orari della città</w:t>
      </w:r>
    </w:p>
    <w:p w14:paraId="6008866C" w14:textId="77777777" w:rsidR="00B505AF" w:rsidRDefault="00B505AF" w:rsidP="00D84D89">
      <w:pPr>
        <w:autoSpaceDE/>
        <w:autoSpaceDN/>
        <w:spacing w:line="276" w:lineRule="auto"/>
        <w:ind w:left="142" w:right="113"/>
        <w:jc w:val="both"/>
        <w:rPr>
          <w:rFonts w:asciiTheme="minorHAnsi" w:hAnsiTheme="minorHAnsi" w:cstheme="minorHAnsi"/>
          <w:spacing w:val="-1"/>
          <w:sz w:val="24"/>
          <w:szCs w:val="24"/>
        </w:rPr>
      </w:pPr>
      <w:r w:rsidRPr="00D84D89">
        <w:rPr>
          <w:rFonts w:asciiTheme="minorHAnsi" w:hAnsiTheme="minorHAnsi" w:cstheme="minorHAnsi"/>
          <w:spacing w:val="-1"/>
          <w:sz w:val="24"/>
          <w:szCs w:val="24"/>
        </w:rPr>
        <w:t>È</w:t>
      </w:r>
      <w:r w:rsidR="007E5F2B" w:rsidRPr="00D84D8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84D89">
        <w:rPr>
          <w:rFonts w:asciiTheme="minorHAnsi" w:hAnsiTheme="minorHAnsi" w:cstheme="minorHAnsi"/>
          <w:spacing w:val="-1"/>
          <w:sz w:val="24"/>
          <w:szCs w:val="24"/>
        </w:rPr>
        <w:t>stata</w:t>
      </w:r>
      <w:r w:rsidR="007E5F2B" w:rsidRPr="00D84D8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84D89">
        <w:rPr>
          <w:rFonts w:asciiTheme="minorHAnsi" w:hAnsiTheme="minorHAnsi" w:cstheme="minorHAnsi"/>
          <w:spacing w:val="-1"/>
          <w:sz w:val="24"/>
          <w:szCs w:val="24"/>
        </w:rPr>
        <w:t>garantita maggiore accessibilità ai</w:t>
      </w:r>
      <w:r w:rsidRPr="00D20B3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84D89">
        <w:rPr>
          <w:rFonts w:asciiTheme="minorHAnsi" w:hAnsiTheme="minorHAnsi" w:cstheme="minorHAnsi"/>
          <w:spacing w:val="-1"/>
          <w:sz w:val="24"/>
          <w:szCs w:val="24"/>
        </w:rPr>
        <w:t>servizi essenziali per i cittadini</w:t>
      </w:r>
      <w:r w:rsidR="007E5F2B" w:rsidRPr="00D84D89">
        <w:rPr>
          <w:rFonts w:asciiTheme="minorHAnsi" w:hAnsiTheme="minorHAnsi" w:cstheme="minorHAnsi"/>
          <w:spacing w:val="-1"/>
          <w:sz w:val="24"/>
          <w:szCs w:val="24"/>
        </w:rPr>
        <w:t>.</w:t>
      </w:r>
    </w:p>
    <w:p w14:paraId="71B06D21" w14:textId="77777777" w:rsidR="00D84D89" w:rsidRDefault="00D84D89" w:rsidP="00D84D89">
      <w:pPr>
        <w:autoSpaceDE/>
        <w:autoSpaceDN/>
        <w:spacing w:line="276" w:lineRule="auto"/>
        <w:ind w:left="142" w:right="113"/>
        <w:jc w:val="both"/>
        <w:rPr>
          <w:rFonts w:asciiTheme="minorHAnsi" w:hAnsiTheme="minorHAnsi" w:cstheme="minorHAnsi"/>
          <w:spacing w:val="-1"/>
          <w:sz w:val="24"/>
          <w:szCs w:val="24"/>
        </w:rPr>
      </w:pPr>
    </w:p>
    <w:p w14:paraId="4CE5D6A7" w14:textId="083FF2FB" w:rsidR="00D84D89" w:rsidRPr="00D84D89" w:rsidRDefault="00D84D89" w:rsidP="00D84D89">
      <w:pPr>
        <w:autoSpaceDE/>
        <w:autoSpaceDN/>
        <w:spacing w:line="276" w:lineRule="auto"/>
        <w:ind w:left="142" w:right="113"/>
        <w:jc w:val="both"/>
        <w:rPr>
          <w:rFonts w:asciiTheme="minorHAnsi" w:hAnsiTheme="minorHAnsi" w:cstheme="minorHAnsi"/>
          <w:spacing w:val="-1"/>
          <w:sz w:val="24"/>
          <w:szCs w:val="24"/>
        </w:rPr>
        <w:sectPr w:rsidR="00D84D89" w:rsidRPr="00D84D89" w:rsidSect="00AE1966">
          <w:footerReference w:type="default" r:id="rId7"/>
          <w:type w:val="continuous"/>
          <w:pgSz w:w="11910" w:h="16840"/>
          <w:pgMar w:top="1380" w:right="940" w:bottom="960" w:left="900" w:header="0" w:footer="775" w:gutter="0"/>
          <w:pgNumType w:start="1"/>
          <w:cols w:space="720"/>
        </w:sectPr>
      </w:pPr>
    </w:p>
    <w:p w14:paraId="3143618B" w14:textId="3944BD62" w:rsidR="007E5F2B" w:rsidRPr="00D84D89" w:rsidRDefault="00B505AF" w:rsidP="00D84D89">
      <w:pPr>
        <w:autoSpaceDE/>
        <w:autoSpaceDN/>
        <w:spacing w:line="276" w:lineRule="auto"/>
        <w:ind w:left="142" w:right="113"/>
        <w:jc w:val="both"/>
        <w:rPr>
          <w:rFonts w:asciiTheme="minorHAnsi" w:hAnsiTheme="minorHAnsi" w:cstheme="minorHAnsi"/>
          <w:b/>
          <w:bCs/>
          <w:spacing w:val="-1"/>
          <w:sz w:val="24"/>
          <w:szCs w:val="24"/>
          <w:u w:val="single"/>
        </w:rPr>
      </w:pPr>
      <w:r w:rsidRPr="00D84D89">
        <w:rPr>
          <w:rFonts w:asciiTheme="minorHAnsi" w:hAnsiTheme="minorHAnsi" w:cstheme="minorHAnsi"/>
          <w:b/>
          <w:bCs/>
          <w:spacing w:val="-1"/>
          <w:sz w:val="24"/>
          <w:szCs w:val="24"/>
          <w:u w:val="single"/>
        </w:rPr>
        <w:t>AZIONE N.</w:t>
      </w:r>
      <w:r w:rsidR="008E5BD7" w:rsidRPr="00D84D89">
        <w:rPr>
          <w:rFonts w:asciiTheme="minorHAnsi" w:hAnsiTheme="minorHAnsi" w:cstheme="minorHAnsi"/>
          <w:b/>
          <w:bCs/>
          <w:spacing w:val="-1"/>
          <w:sz w:val="24"/>
          <w:szCs w:val="24"/>
          <w:u w:val="single"/>
        </w:rPr>
        <w:t xml:space="preserve"> </w:t>
      </w:r>
      <w:r w:rsidRPr="00D84D89">
        <w:rPr>
          <w:rFonts w:asciiTheme="minorHAnsi" w:hAnsiTheme="minorHAnsi" w:cstheme="minorHAnsi"/>
          <w:b/>
          <w:bCs/>
          <w:spacing w:val="-1"/>
          <w:sz w:val="24"/>
          <w:szCs w:val="24"/>
          <w:u w:val="single"/>
        </w:rPr>
        <w:t>5: Banca dati risorse umane in ottica di genere</w:t>
      </w:r>
    </w:p>
    <w:p w14:paraId="1ABE2199" w14:textId="18593498" w:rsidR="00B505AF" w:rsidRPr="00D84D89" w:rsidRDefault="00B505AF" w:rsidP="00D84D89">
      <w:pPr>
        <w:autoSpaceDE/>
        <w:autoSpaceDN/>
        <w:spacing w:line="276" w:lineRule="auto"/>
        <w:ind w:left="142" w:right="113"/>
        <w:jc w:val="both"/>
        <w:rPr>
          <w:rFonts w:asciiTheme="minorHAnsi" w:hAnsiTheme="minorHAnsi" w:cstheme="minorHAnsi"/>
          <w:spacing w:val="-1"/>
          <w:sz w:val="24"/>
          <w:szCs w:val="24"/>
        </w:rPr>
      </w:pPr>
      <w:r w:rsidRPr="00D84D89">
        <w:rPr>
          <w:rFonts w:asciiTheme="minorHAnsi" w:hAnsiTheme="minorHAnsi" w:cstheme="minorHAnsi"/>
          <w:spacing w:val="-1"/>
          <w:sz w:val="24"/>
          <w:szCs w:val="24"/>
        </w:rPr>
        <w:t>È stata analizzata la composizione per genere del personale del Comune di Ruvo di Puglia, la collocazione, la formazione, il salario accessorio del personale nelle diverse strutture e ruoli professionali. I risultati non hanno individuato situazioni di criticità, compreso situazioni di discriminazione.</w:t>
      </w:r>
    </w:p>
    <w:p w14:paraId="3FE5087A" w14:textId="77777777" w:rsidR="007E5F2B" w:rsidRPr="00D84D89" w:rsidRDefault="007E5F2B" w:rsidP="00D84D89">
      <w:pPr>
        <w:autoSpaceDE/>
        <w:autoSpaceDN/>
        <w:spacing w:line="276" w:lineRule="auto"/>
        <w:ind w:left="142" w:right="113"/>
        <w:jc w:val="both"/>
        <w:rPr>
          <w:rFonts w:asciiTheme="minorHAnsi" w:hAnsiTheme="minorHAnsi" w:cstheme="minorHAnsi"/>
          <w:spacing w:val="-1"/>
          <w:sz w:val="24"/>
          <w:szCs w:val="24"/>
        </w:rPr>
      </w:pPr>
    </w:p>
    <w:p w14:paraId="4E8E3F81" w14:textId="1D2225DB" w:rsidR="007E5F2B" w:rsidRPr="00D84D89" w:rsidRDefault="00B505AF" w:rsidP="00D84D89">
      <w:pPr>
        <w:autoSpaceDE/>
        <w:autoSpaceDN/>
        <w:spacing w:line="276" w:lineRule="auto"/>
        <w:ind w:left="142" w:right="113"/>
        <w:jc w:val="both"/>
        <w:rPr>
          <w:rFonts w:asciiTheme="minorHAnsi" w:hAnsiTheme="minorHAnsi" w:cstheme="minorHAnsi"/>
          <w:b/>
          <w:bCs/>
          <w:spacing w:val="-1"/>
          <w:sz w:val="24"/>
          <w:szCs w:val="24"/>
          <w:u w:val="single"/>
        </w:rPr>
      </w:pPr>
      <w:r w:rsidRPr="00D84D89">
        <w:rPr>
          <w:rFonts w:asciiTheme="minorHAnsi" w:hAnsiTheme="minorHAnsi" w:cstheme="minorHAnsi"/>
          <w:b/>
          <w:bCs/>
          <w:spacing w:val="-1"/>
          <w:sz w:val="24"/>
          <w:szCs w:val="24"/>
          <w:u w:val="single"/>
        </w:rPr>
        <w:t>AZIONE N.</w:t>
      </w:r>
      <w:r w:rsidR="008E5BD7" w:rsidRPr="00D84D89">
        <w:rPr>
          <w:rFonts w:asciiTheme="minorHAnsi" w:hAnsiTheme="minorHAnsi" w:cstheme="minorHAnsi"/>
          <w:b/>
          <w:bCs/>
          <w:spacing w:val="-1"/>
          <w:sz w:val="24"/>
          <w:szCs w:val="24"/>
          <w:u w:val="single"/>
        </w:rPr>
        <w:t xml:space="preserve"> </w:t>
      </w:r>
      <w:r w:rsidRPr="00D84D89">
        <w:rPr>
          <w:rFonts w:asciiTheme="minorHAnsi" w:hAnsiTheme="minorHAnsi" w:cstheme="minorHAnsi"/>
          <w:b/>
          <w:bCs/>
          <w:spacing w:val="-1"/>
          <w:sz w:val="24"/>
          <w:szCs w:val="24"/>
          <w:u w:val="single"/>
        </w:rPr>
        <w:t>6: Formazione in orario di lavoro</w:t>
      </w:r>
    </w:p>
    <w:p w14:paraId="4E07353C" w14:textId="3A02E205" w:rsidR="00B505AF" w:rsidRPr="00D84D89" w:rsidRDefault="00B505AF" w:rsidP="00D84D89">
      <w:pPr>
        <w:autoSpaceDE/>
        <w:autoSpaceDN/>
        <w:spacing w:line="276" w:lineRule="auto"/>
        <w:ind w:left="142" w:right="113"/>
        <w:jc w:val="both"/>
        <w:rPr>
          <w:rFonts w:asciiTheme="minorHAnsi" w:hAnsiTheme="minorHAnsi" w:cstheme="minorHAnsi"/>
          <w:spacing w:val="-1"/>
          <w:sz w:val="24"/>
          <w:szCs w:val="24"/>
        </w:rPr>
        <w:sectPr w:rsidR="00B505AF" w:rsidRPr="00D84D89" w:rsidSect="00AE1966">
          <w:footerReference w:type="default" r:id="rId8"/>
          <w:type w:val="continuous"/>
          <w:pgSz w:w="11910" w:h="16840"/>
          <w:pgMar w:top="1380" w:right="940" w:bottom="960" w:left="900" w:header="0" w:footer="775" w:gutter="0"/>
          <w:cols w:space="720"/>
        </w:sectPr>
      </w:pPr>
      <w:r w:rsidRPr="00D84D89">
        <w:rPr>
          <w:rFonts w:asciiTheme="minorHAnsi" w:hAnsiTheme="minorHAnsi" w:cstheme="minorHAnsi"/>
          <w:spacing w:val="-1"/>
          <w:sz w:val="24"/>
          <w:szCs w:val="24"/>
        </w:rPr>
        <w:t>È stata espletata la formazione obbligatoria e l’aggiornamento professionale concordato in orario di</w:t>
      </w:r>
      <w:r w:rsidR="00FB7303" w:rsidRPr="00D84D8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84D89">
        <w:rPr>
          <w:rFonts w:asciiTheme="minorHAnsi" w:hAnsiTheme="minorHAnsi" w:cstheme="minorHAnsi"/>
          <w:spacing w:val="-1"/>
          <w:sz w:val="24"/>
          <w:szCs w:val="24"/>
        </w:rPr>
        <w:t>lavoro, favorendo concretamente la partecipazione delle donne alla formazione.</w:t>
      </w:r>
    </w:p>
    <w:p w14:paraId="7F42292E" w14:textId="31CF9BAB" w:rsidR="00B505AF" w:rsidRPr="00D84D89" w:rsidRDefault="00B505AF" w:rsidP="00D84D89">
      <w:pPr>
        <w:autoSpaceDE/>
        <w:autoSpaceDN/>
        <w:spacing w:line="276" w:lineRule="auto"/>
        <w:ind w:left="142" w:right="113"/>
        <w:jc w:val="both"/>
        <w:rPr>
          <w:rFonts w:asciiTheme="minorHAnsi" w:hAnsiTheme="minorHAnsi" w:cstheme="minorHAnsi"/>
          <w:b/>
          <w:bCs/>
          <w:spacing w:val="-1"/>
          <w:sz w:val="24"/>
          <w:szCs w:val="24"/>
          <w:u w:val="single"/>
        </w:rPr>
        <w:sectPr w:rsidR="00B505AF" w:rsidRPr="00D84D89" w:rsidSect="00AE1966">
          <w:footerReference w:type="default" r:id="rId9"/>
          <w:type w:val="continuous"/>
          <w:pgSz w:w="11910" w:h="16840"/>
          <w:pgMar w:top="1320" w:right="940" w:bottom="960" w:left="900" w:header="0" w:footer="775" w:gutter="0"/>
          <w:cols w:space="720"/>
        </w:sectPr>
      </w:pPr>
    </w:p>
    <w:p w14:paraId="66FD4871" w14:textId="42130073" w:rsidR="00DF64F1" w:rsidRPr="00D84D89" w:rsidRDefault="00DF64F1" w:rsidP="00D84D89">
      <w:pPr>
        <w:autoSpaceDE/>
        <w:autoSpaceDN/>
        <w:spacing w:line="276" w:lineRule="auto"/>
        <w:ind w:left="142" w:right="113"/>
        <w:jc w:val="both"/>
        <w:rPr>
          <w:rFonts w:asciiTheme="minorHAnsi" w:hAnsiTheme="minorHAnsi" w:cstheme="minorHAnsi"/>
          <w:b/>
          <w:bCs/>
          <w:spacing w:val="-1"/>
          <w:sz w:val="24"/>
          <w:szCs w:val="24"/>
          <w:u w:val="single"/>
        </w:rPr>
      </w:pPr>
      <w:r w:rsidRPr="00D84D89">
        <w:rPr>
          <w:rFonts w:asciiTheme="minorHAnsi" w:hAnsiTheme="minorHAnsi" w:cstheme="minorHAnsi"/>
          <w:b/>
          <w:bCs/>
          <w:spacing w:val="-1"/>
          <w:sz w:val="24"/>
          <w:szCs w:val="24"/>
          <w:u w:val="single"/>
        </w:rPr>
        <w:t>AZIONE N.</w:t>
      </w:r>
      <w:r w:rsidR="008E5BD7" w:rsidRPr="00D84D89">
        <w:rPr>
          <w:rFonts w:asciiTheme="minorHAnsi" w:hAnsiTheme="minorHAnsi" w:cstheme="minorHAnsi"/>
          <w:b/>
          <w:bCs/>
          <w:spacing w:val="-1"/>
          <w:sz w:val="24"/>
          <w:szCs w:val="24"/>
          <w:u w:val="single"/>
        </w:rPr>
        <w:t xml:space="preserve"> </w:t>
      </w:r>
      <w:r w:rsidRPr="00D84D89">
        <w:rPr>
          <w:rFonts w:asciiTheme="minorHAnsi" w:hAnsiTheme="minorHAnsi" w:cstheme="minorHAnsi"/>
          <w:b/>
          <w:bCs/>
          <w:spacing w:val="-1"/>
          <w:sz w:val="24"/>
          <w:szCs w:val="24"/>
          <w:u w:val="single"/>
        </w:rPr>
        <w:t>7: Informazione e prevenzione: pari opportunità - mobbing</w:t>
      </w:r>
    </w:p>
    <w:p w14:paraId="6BD6A1A5" w14:textId="6E0516F6" w:rsidR="00DF64F1" w:rsidRPr="00D84D89" w:rsidRDefault="00E13FD1" w:rsidP="00D84D89">
      <w:pPr>
        <w:autoSpaceDE/>
        <w:autoSpaceDN/>
        <w:spacing w:line="276" w:lineRule="auto"/>
        <w:ind w:left="142" w:right="113"/>
        <w:jc w:val="both"/>
        <w:rPr>
          <w:rFonts w:asciiTheme="minorHAnsi" w:hAnsiTheme="minorHAnsi" w:cstheme="minorHAnsi"/>
          <w:spacing w:val="-1"/>
          <w:sz w:val="24"/>
          <w:szCs w:val="24"/>
        </w:rPr>
      </w:pPr>
      <w:r w:rsidRPr="00D84D89">
        <w:rPr>
          <w:rFonts w:asciiTheme="minorHAnsi" w:hAnsiTheme="minorHAnsi" w:cstheme="minorHAnsi"/>
          <w:spacing w:val="-1"/>
          <w:sz w:val="24"/>
          <w:szCs w:val="24"/>
        </w:rPr>
        <w:t>Sono stati adottati diversi provvedimenti di mobilità al fine di soddisfare particolari esigenze personali dei lavoratori.</w:t>
      </w:r>
    </w:p>
    <w:p w14:paraId="2404289C" w14:textId="1BF61055" w:rsidR="00DF64F1" w:rsidRPr="00D84D89" w:rsidRDefault="00DF64F1" w:rsidP="00D84D89">
      <w:pPr>
        <w:autoSpaceDE/>
        <w:autoSpaceDN/>
        <w:spacing w:line="276" w:lineRule="auto"/>
        <w:ind w:left="142" w:right="113"/>
        <w:jc w:val="both"/>
        <w:rPr>
          <w:rFonts w:asciiTheme="minorHAnsi" w:hAnsiTheme="minorHAnsi" w:cstheme="minorHAnsi"/>
          <w:b/>
          <w:bCs/>
          <w:spacing w:val="-1"/>
          <w:sz w:val="24"/>
          <w:szCs w:val="24"/>
          <w:u w:val="single"/>
        </w:rPr>
      </w:pPr>
      <w:r w:rsidRPr="00D84D89">
        <w:rPr>
          <w:rFonts w:asciiTheme="minorHAnsi" w:hAnsiTheme="minorHAnsi" w:cstheme="minorHAnsi"/>
          <w:b/>
          <w:bCs/>
          <w:spacing w:val="-1"/>
          <w:sz w:val="24"/>
          <w:szCs w:val="24"/>
          <w:u w:val="single"/>
        </w:rPr>
        <w:lastRenderedPageBreak/>
        <w:t>AZIONE N.</w:t>
      </w:r>
      <w:r w:rsidR="008E5BD7" w:rsidRPr="00D84D89">
        <w:rPr>
          <w:rFonts w:asciiTheme="minorHAnsi" w:hAnsiTheme="minorHAnsi" w:cstheme="minorHAnsi"/>
          <w:b/>
          <w:bCs/>
          <w:spacing w:val="-1"/>
          <w:sz w:val="24"/>
          <w:szCs w:val="24"/>
          <w:u w:val="single"/>
        </w:rPr>
        <w:t xml:space="preserve"> </w:t>
      </w:r>
      <w:r w:rsidRPr="00D84D89">
        <w:rPr>
          <w:rFonts w:asciiTheme="minorHAnsi" w:hAnsiTheme="minorHAnsi" w:cstheme="minorHAnsi"/>
          <w:b/>
          <w:bCs/>
          <w:spacing w:val="-1"/>
          <w:sz w:val="24"/>
          <w:szCs w:val="24"/>
          <w:u w:val="single"/>
        </w:rPr>
        <w:t>8: Interventi tesi a migliorare le condizioni di lavoro</w:t>
      </w:r>
    </w:p>
    <w:p w14:paraId="3928A57F" w14:textId="544EDDBE" w:rsidR="008C5ECD" w:rsidRPr="00D84D89" w:rsidRDefault="009E2E71" w:rsidP="00D84D89">
      <w:pPr>
        <w:autoSpaceDE/>
        <w:autoSpaceDN/>
        <w:spacing w:line="276" w:lineRule="auto"/>
        <w:ind w:left="142" w:right="113"/>
        <w:jc w:val="both"/>
        <w:rPr>
          <w:rFonts w:asciiTheme="minorHAnsi" w:hAnsiTheme="minorHAnsi" w:cstheme="minorHAnsi"/>
          <w:spacing w:val="-1"/>
          <w:sz w:val="24"/>
          <w:szCs w:val="24"/>
        </w:rPr>
      </w:pPr>
      <w:r w:rsidRPr="00D84D89">
        <w:rPr>
          <w:rFonts w:asciiTheme="minorHAnsi" w:hAnsiTheme="minorHAnsi" w:cstheme="minorHAnsi"/>
          <w:spacing w:val="-1"/>
          <w:sz w:val="24"/>
          <w:szCs w:val="24"/>
        </w:rPr>
        <w:t>Nei luoghi di lavoro sono state favorite le relazioni interpersonali, basate su princìpi di eguaglianza e di reciproca correttezza.</w:t>
      </w:r>
    </w:p>
    <w:p w14:paraId="02DB6645" w14:textId="77777777" w:rsidR="00DF64F1" w:rsidRPr="00D84D89" w:rsidRDefault="00DF64F1" w:rsidP="00D84D89">
      <w:pPr>
        <w:autoSpaceDE/>
        <w:autoSpaceDN/>
        <w:spacing w:line="276" w:lineRule="auto"/>
        <w:ind w:left="142" w:right="113"/>
        <w:jc w:val="both"/>
        <w:rPr>
          <w:rFonts w:asciiTheme="minorHAnsi" w:hAnsiTheme="minorHAnsi" w:cstheme="minorHAnsi"/>
          <w:spacing w:val="-1"/>
          <w:sz w:val="24"/>
          <w:szCs w:val="24"/>
        </w:rPr>
      </w:pPr>
    </w:p>
    <w:p w14:paraId="66992BD6" w14:textId="709D9DF5" w:rsidR="009E2E71" w:rsidRPr="00D84D89" w:rsidRDefault="00DF64F1" w:rsidP="00D84D89">
      <w:pPr>
        <w:autoSpaceDE/>
        <w:autoSpaceDN/>
        <w:spacing w:line="276" w:lineRule="auto"/>
        <w:ind w:left="142" w:right="113"/>
        <w:jc w:val="both"/>
        <w:rPr>
          <w:rFonts w:asciiTheme="minorHAnsi" w:hAnsiTheme="minorHAnsi" w:cstheme="minorHAnsi"/>
          <w:b/>
          <w:bCs/>
          <w:spacing w:val="-1"/>
          <w:sz w:val="24"/>
          <w:szCs w:val="24"/>
          <w:u w:val="single"/>
        </w:rPr>
      </w:pPr>
      <w:r w:rsidRPr="00D84D89">
        <w:rPr>
          <w:rFonts w:asciiTheme="minorHAnsi" w:hAnsiTheme="minorHAnsi" w:cstheme="minorHAnsi"/>
          <w:b/>
          <w:bCs/>
          <w:spacing w:val="-1"/>
          <w:sz w:val="24"/>
          <w:szCs w:val="24"/>
          <w:u w:val="single"/>
        </w:rPr>
        <w:t>AZIONE N.</w:t>
      </w:r>
      <w:r w:rsidR="008E5BD7" w:rsidRPr="00D84D89">
        <w:rPr>
          <w:rFonts w:asciiTheme="minorHAnsi" w:hAnsiTheme="minorHAnsi" w:cstheme="minorHAnsi"/>
          <w:b/>
          <w:bCs/>
          <w:spacing w:val="-1"/>
          <w:sz w:val="24"/>
          <w:szCs w:val="24"/>
          <w:u w:val="single"/>
        </w:rPr>
        <w:t xml:space="preserve"> </w:t>
      </w:r>
      <w:r w:rsidRPr="00D84D89">
        <w:rPr>
          <w:rFonts w:asciiTheme="minorHAnsi" w:hAnsiTheme="minorHAnsi" w:cstheme="minorHAnsi"/>
          <w:b/>
          <w:bCs/>
          <w:spacing w:val="-1"/>
          <w:sz w:val="24"/>
          <w:szCs w:val="24"/>
          <w:u w:val="single"/>
        </w:rPr>
        <w:t>9:</w:t>
      </w:r>
      <w:r w:rsidR="008E5BD7" w:rsidRPr="00D84D89">
        <w:rPr>
          <w:rFonts w:asciiTheme="minorHAnsi" w:hAnsiTheme="minorHAnsi" w:cstheme="minorHAnsi"/>
          <w:b/>
          <w:bCs/>
          <w:spacing w:val="-1"/>
          <w:sz w:val="24"/>
          <w:szCs w:val="24"/>
          <w:u w:val="single"/>
        </w:rPr>
        <w:t xml:space="preserve"> </w:t>
      </w:r>
      <w:r w:rsidRPr="00D84D89">
        <w:rPr>
          <w:rFonts w:asciiTheme="minorHAnsi" w:hAnsiTheme="minorHAnsi" w:cstheme="minorHAnsi"/>
          <w:b/>
          <w:bCs/>
          <w:spacing w:val="-1"/>
          <w:sz w:val="24"/>
          <w:szCs w:val="24"/>
          <w:u w:val="single"/>
        </w:rPr>
        <w:t>Interventi tesi a migliorare la prestazione di lavoro in modalità agile</w:t>
      </w:r>
    </w:p>
    <w:p w14:paraId="600D08A2" w14:textId="6B21ABB8" w:rsidR="009E2E71" w:rsidRPr="00D84D89" w:rsidRDefault="009E2E71" w:rsidP="00D84D89">
      <w:pPr>
        <w:autoSpaceDE/>
        <w:autoSpaceDN/>
        <w:spacing w:line="276" w:lineRule="auto"/>
        <w:ind w:left="142" w:right="113"/>
        <w:jc w:val="both"/>
        <w:rPr>
          <w:rFonts w:asciiTheme="minorHAnsi" w:hAnsiTheme="minorHAnsi" w:cstheme="minorHAnsi"/>
          <w:spacing w:val="-1"/>
          <w:sz w:val="24"/>
          <w:szCs w:val="24"/>
        </w:rPr>
      </w:pPr>
      <w:r w:rsidRPr="00D84D89">
        <w:rPr>
          <w:rFonts w:asciiTheme="minorHAnsi" w:hAnsiTheme="minorHAnsi" w:cstheme="minorHAnsi"/>
          <w:spacing w:val="-1"/>
          <w:sz w:val="24"/>
          <w:szCs w:val="24"/>
        </w:rPr>
        <w:t>È stato regolamentato il lavoro agile come modalità strutturale di svolgimento dell’attività lavorativa</w:t>
      </w:r>
      <w:r w:rsidR="00E13FD1" w:rsidRPr="00D84D89">
        <w:rPr>
          <w:rFonts w:asciiTheme="minorHAnsi" w:hAnsiTheme="minorHAnsi" w:cstheme="minorHAnsi"/>
          <w:spacing w:val="-1"/>
          <w:sz w:val="24"/>
          <w:szCs w:val="24"/>
        </w:rPr>
        <w:t>,</w:t>
      </w:r>
      <w:r w:rsidRPr="00D84D89">
        <w:rPr>
          <w:rFonts w:asciiTheme="minorHAnsi" w:hAnsiTheme="minorHAnsi" w:cstheme="minorHAnsi"/>
          <w:spacing w:val="-1"/>
          <w:sz w:val="24"/>
          <w:szCs w:val="24"/>
        </w:rPr>
        <w:t xml:space="preserve"> in modo da garantire una maggiore conciliazione</w:t>
      </w:r>
      <w:r w:rsidR="00E13FD1" w:rsidRPr="00D84D8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84D89">
        <w:rPr>
          <w:rFonts w:asciiTheme="minorHAnsi" w:hAnsiTheme="minorHAnsi" w:cstheme="minorHAnsi"/>
          <w:spacing w:val="-1"/>
          <w:sz w:val="24"/>
          <w:szCs w:val="24"/>
        </w:rPr>
        <w:t>vita lavoro,</w:t>
      </w:r>
      <w:r w:rsidR="00E13FD1" w:rsidRPr="00D84D89">
        <w:rPr>
          <w:rFonts w:asciiTheme="minorHAnsi" w:hAnsiTheme="minorHAnsi" w:cstheme="minorHAnsi"/>
          <w:spacing w:val="-1"/>
          <w:sz w:val="24"/>
          <w:szCs w:val="24"/>
        </w:rPr>
        <w:t xml:space="preserve"> con l’approvazione del Piano organizzativo del lavoro agile del Comune di Ruvo di Puglia.</w:t>
      </w:r>
    </w:p>
    <w:p w14:paraId="40B0981C" w14:textId="77777777" w:rsidR="00DF64F1" w:rsidRPr="00D84D89" w:rsidRDefault="00DF64F1" w:rsidP="00D84D89">
      <w:pPr>
        <w:autoSpaceDE/>
        <w:autoSpaceDN/>
        <w:spacing w:line="276" w:lineRule="auto"/>
        <w:ind w:left="142" w:right="113"/>
        <w:jc w:val="both"/>
        <w:rPr>
          <w:rFonts w:asciiTheme="minorHAnsi" w:hAnsiTheme="minorHAnsi" w:cstheme="minorHAnsi"/>
          <w:spacing w:val="-1"/>
          <w:sz w:val="24"/>
          <w:szCs w:val="24"/>
        </w:rPr>
      </w:pPr>
    </w:p>
    <w:p w14:paraId="19CA523A" w14:textId="69C1BB55" w:rsidR="00E13FD1" w:rsidRPr="00D84D89" w:rsidRDefault="00DF64F1" w:rsidP="00D84D89">
      <w:pPr>
        <w:autoSpaceDE/>
        <w:autoSpaceDN/>
        <w:spacing w:line="276" w:lineRule="auto"/>
        <w:ind w:left="142" w:right="113"/>
        <w:jc w:val="both"/>
        <w:rPr>
          <w:rFonts w:asciiTheme="minorHAnsi" w:hAnsiTheme="minorHAnsi" w:cstheme="minorHAnsi"/>
          <w:b/>
          <w:bCs/>
          <w:spacing w:val="-1"/>
          <w:sz w:val="24"/>
          <w:szCs w:val="24"/>
          <w:u w:val="single"/>
        </w:rPr>
      </w:pPr>
      <w:r w:rsidRPr="00D84D89">
        <w:rPr>
          <w:rFonts w:asciiTheme="minorHAnsi" w:hAnsiTheme="minorHAnsi" w:cstheme="minorHAnsi"/>
          <w:b/>
          <w:bCs/>
          <w:spacing w:val="-1"/>
          <w:sz w:val="24"/>
          <w:szCs w:val="24"/>
          <w:u w:val="single"/>
        </w:rPr>
        <w:t>AZIONE N.</w:t>
      </w:r>
      <w:r w:rsidR="008E5BD7" w:rsidRPr="00D84D89">
        <w:rPr>
          <w:rFonts w:asciiTheme="minorHAnsi" w:hAnsiTheme="minorHAnsi" w:cstheme="minorHAnsi"/>
          <w:b/>
          <w:bCs/>
          <w:spacing w:val="-1"/>
          <w:sz w:val="24"/>
          <w:szCs w:val="24"/>
          <w:u w:val="single"/>
        </w:rPr>
        <w:t xml:space="preserve"> </w:t>
      </w:r>
      <w:r w:rsidRPr="00D84D89">
        <w:rPr>
          <w:rFonts w:asciiTheme="minorHAnsi" w:hAnsiTheme="minorHAnsi" w:cstheme="minorHAnsi"/>
          <w:b/>
          <w:bCs/>
          <w:spacing w:val="-1"/>
          <w:sz w:val="24"/>
          <w:szCs w:val="24"/>
          <w:u w:val="single"/>
        </w:rPr>
        <w:t>10: Interventi di valorizzazione del Comitato Unico Di Garanzia</w:t>
      </w:r>
    </w:p>
    <w:p w14:paraId="348380E3" w14:textId="2EC6E52F" w:rsidR="00AA7235" w:rsidRPr="00D84D89" w:rsidRDefault="009E2E71" w:rsidP="00D84D89">
      <w:pPr>
        <w:autoSpaceDE/>
        <w:autoSpaceDN/>
        <w:spacing w:line="276" w:lineRule="auto"/>
        <w:ind w:left="142" w:right="113"/>
        <w:jc w:val="both"/>
        <w:rPr>
          <w:rFonts w:asciiTheme="minorHAnsi" w:hAnsiTheme="minorHAnsi" w:cstheme="minorHAnsi"/>
          <w:spacing w:val="-1"/>
          <w:sz w:val="24"/>
          <w:szCs w:val="24"/>
        </w:rPr>
      </w:pPr>
      <w:r w:rsidRPr="00D84D89">
        <w:rPr>
          <w:rFonts w:asciiTheme="minorHAnsi" w:hAnsiTheme="minorHAnsi" w:cstheme="minorHAnsi"/>
          <w:spacing w:val="-1"/>
          <w:sz w:val="24"/>
          <w:szCs w:val="24"/>
        </w:rPr>
        <w:t>È stata garantita la formazione dei membri del CUG con la partecipazione a corsi di formazione specifici, favorendo l’attuazione e dando maggiore visibilità alle politiche di pari opportunità dell’amministrazione comunale anche attraverso la partecipazione</w:t>
      </w:r>
      <w:r w:rsidR="00AA7235" w:rsidRPr="00D84D89">
        <w:rPr>
          <w:rFonts w:asciiTheme="minorHAnsi" w:hAnsiTheme="minorHAnsi" w:cstheme="minorHAnsi"/>
          <w:spacing w:val="-1"/>
          <w:sz w:val="24"/>
          <w:szCs w:val="24"/>
        </w:rPr>
        <w:t>, con delibera di Giunta Comunale n. 57 del 06/03/2023, ad una procedura selettiva valutativa con graduatoria, indetta dall’ANCI Puglia, attraverso l’Avviso “</w:t>
      </w:r>
      <w:proofErr w:type="spellStart"/>
      <w:r w:rsidR="00AA7235" w:rsidRPr="00D84D89">
        <w:rPr>
          <w:rFonts w:asciiTheme="minorHAnsi" w:hAnsiTheme="minorHAnsi" w:cstheme="minorHAnsi"/>
          <w:spacing w:val="-1"/>
          <w:sz w:val="24"/>
          <w:szCs w:val="24"/>
        </w:rPr>
        <w:t>GenereinComune</w:t>
      </w:r>
      <w:proofErr w:type="spellEnd"/>
      <w:r w:rsidR="00AA7235" w:rsidRPr="00D84D89">
        <w:rPr>
          <w:rFonts w:asciiTheme="minorHAnsi" w:hAnsiTheme="minorHAnsi" w:cstheme="minorHAnsi"/>
          <w:spacing w:val="-1"/>
          <w:sz w:val="24"/>
          <w:szCs w:val="24"/>
        </w:rPr>
        <w:t xml:space="preserve">”, in attuazione della legge regionale 8 marzo 2007, n. 7 “Norme per le politiche di genere e i servizi di conciliazione vita-lavoro in Puglia” e dell’Agenda di Genere della Regione Puglia, approvata con DGR n. 1466/2021, mediante la presentazione di progetti, a carattere sperimentale, finalizzati a promuovere la formazione e l’aggiornamento professionale su aree come: </w:t>
      </w:r>
    </w:p>
    <w:p w14:paraId="76083139" w14:textId="77777777" w:rsidR="00AA7235" w:rsidRPr="00D84D89" w:rsidRDefault="00AA7235" w:rsidP="00D84D89">
      <w:pPr>
        <w:autoSpaceDE/>
        <w:autoSpaceDN/>
        <w:spacing w:line="276" w:lineRule="auto"/>
        <w:ind w:left="142" w:right="113"/>
        <w:jc w:val="both"/>
        <w:rPr>
          <w:rFonts w:asciiTheme="minorHAnsi" w:hAnsiTheme="minorHAnsi" w:cstheme="minorHAnsi"/>
          <w:spacing w:val="-1"/>
          <w:sz w:val="24"/>
          <w:szCs w:val="24"/>
        </w:rPr>
      </w:pPr>
      <w:r w:rsidRPr="00D84D89">
        <w:rPr>
          <w:rFonts w:asciiTheme="minorHAnsi" w:hAnsiTheme="minorHAnsi" w:cstheme="minorHAnsi"/>
          <w:spacing w:val="-1"/>
          <w:sz w:val="24"/>
          <w:szCs w:val="24"/>
        </w:rPr>
        <w:t xml:space="preserve">• l'Area gender mainstreaming: principi generali, contrasto agli stereotipi e alle discriminazioni 17 di genere; </w:t>
      </w:r>
    </w:p>
    <w:p w14:paraId="3D2C720A" w14:textId="6D1FBFA6" w:rsidR="00AA7235" w:rsidRPr="00D84D89" w:rsidRDefault="00AA7235" w:rsidP="00D84D89">
      <w:pPr>
        <w:autoSpaceDE/>
        <w:autoSpaceDN/>
        <w:spacing w:line="276" w:lineRule="auto"/>
        <w:ind w:left="142" w:right="113"/>
        <w:jc w:val="both"/>
        <w:rPr>
          <w:rFonts w:asciiTheme="minorHAnsi" w:hAnsiTheme="minorHAnsi" w:cstheme="minorHAnsi"/>
          <w:spacing w:val="-1"/>
          <w:sz w:val="24"/>
          <w:szCs w:val="24"/>
        </w:rPr>
      </w:pPr>
      <w:r w:rsidRPr="00D84D89">
        <w:rPr>
          <w:rFonts w:asciiTheme="minorHAnsi" w:hAnsiTheme="minorHAnsi" w:cstheme="minorHAnsi"/>
          <w:spacing w:val="-1"/>
          <w:sz w:val="24"/>
          <w:szCs w:val="24"/>
        </w:rPr>
        <w:t xml:space="preserve">• agenda di genere (obiettivi nelle diverse aree di intervento) e strumenti di programmazione e monitoraggio delle politiche e delle spese pubbliche; </w:t>
      </w:r>
    </w:p>
    <w:p w14:paraId="0B86E486" w14:textId="33F445F4" w:rsidR="009E2E71" w:rsidRPr="00D84D89" w:rsidRDefault="00AA7235" w:rsidP="00D84D89">
      <w:pPr>
        <w:autoSpaceDE/>
        <w:autoSpaceDN/>
        <w:spacing w:line="276" w:lineRule="auto"/>
        <w:ind w:left="142" w:right="113"/>
        <w:jc w:val="both"/>
        <w:rPr>
          <w:rFonts w:asciiTheme="minorHAnsi" w:hAnsiTheme="minorHAnsi" w:cstheme="minorHAnsi"/>
          <w:spacing w:val="-1"/>
          <w:sz w:val="24"/>
          <w:szCs w:val="24"/>
        </w:rPr>
      </w:pPr>
      <w:r w:rsidRPr="00D84D89">
        <w:rPr>
          <w:rFonts w:asciiTheme="minorHAnsi" w:hAnsiTheme="minorHAnsi" w:cstheme="minorHAnsi"/>
          <w:spacing w:val="-1"/>
          <w:sz w:val="24"/>
          <w:szCs w:val="24"/>
        </w:rPr>
        <w:t>• l’incidenza del genere nel sociale, nel lavoro, nell’istruzione, nel tempo libero, nella rappresentanza politica, nelle imprese, nell’economia.</w:t>
      </w:r>
    </w:p>
    <w:p w14:paraId="3B2077EF" w14:textId="47C1C177" w:rsidR="009E2E71" w:rsidRPr="00D84D89" w:rsidRDefault="009E2E71" w:rsidP="00D84D89">
      <w:pPr>
        <w:autoSpaceDE/>
        <w:autoSpaceDN/>
        <w:spacing w:line="276" w:lineRule="auto"/>
        <w:ind w:left="142" w:right="113"/>
        <w:jc w:val="both"/>
        <w:rPr>
          <w:rFonts w:asciiTheme="minorHAnsi" w:hAnsiTheme="minorHAnsi" w:cstheme="minorHAnsi"/>
          <w:spacing w:val="-1"/>
          <w:sz w:val="24"/>
          <w:szCs w:val="24"/>
        </w:rPr>
      </w:pPr>
    </w:p>
    <w:p w14:paraId="48032147" w14:textId="77777777" w:rsidR="009E2E71" w:rsidRPr="00D84D89" w:rsidRDefault="009E2E71" w:rsidP="00D84D89">
      <w:pPr>
        <w:autoSpaceDE/>
        <w:autoSpaceDN/>
        <w:spacing w:line="276" w:lineRule="auto"/>
        <w:ind w:left="142" w:right="113"/>
        <w:jc w:val="both"/>
        <w:rPr>
          <w:rFonts w:asciiTheme="minorHAnsi" w:hAnsiTheme="minorHAnsi" w:cstheme="minorHAnsi"/>
          <w:spacing w:val="-1"/>
          <w:sz w:val="24"/>
          <w:szCs w:val="24"/>
        </w:rPr>
      </w:pPr>
    </w:p>
    <w:p w14:paraId="187BD5FA" w14:textId="77777777" w:rsidR="00DF64F1" w:rsidRPr="00D84D89" w:rsidRDefault="00DF64F1" w:rsidP="00D84D89">
      <w:pPr>
        <w:autoSpaceDE/>
        <w:autoSpaceDN/>
        <w:spacing w:line="276" w:lineRule="auto"/>
        <w:ind w:left="142" w:right="113"/>
        <w:jc w:val="both"/>
        <w:rPr>
          <w:rFonts w:asciiTheme="minorHAnsi" w:hAnsiTheme="minorHAnsi" w:cstheme="minorHAnsi"/>
          <w:spacing w:val="-1"/>
          <w:sz w:val="24"/>
          <w:szCs w:val="24"/>
        </w:rPr>
      </w:pPr>
    </w:p>
    <w:p w14:paraId="6554EDC7" w14:textId="3862235A" w:rsidR="00791AFA" w:rsidRPr="00D84D89" w:rsidRDefault="00791AFA" w:rsidP="00D84D89">
      <w:pPr>
        <w:autoSpaceDE/>
        <w:autoSpaceDN/>
        <w:spacing w:line="276" w:lineRule="auto"/>
        <w:ind w:left="142" w:right="113"/>
        <w:jc w:val="both"/>
        <w:rPr>
          <w:rFonts w:asciiTheme="minorHAnsi" w:hAnsiTheme="minorHAnsi" w:cstheme="minorHAnsi"/>
          <w:spacing w:val="-1"/>
          <w:sz w:val="24"/>
          <w:szCs w:val="24"/>
        </w:rPr>
      </w:pPr>
    </w:p>
    <w:sectPr w:rsidR="00791AFA" w:rsidRPr="00D84D89">
      <w:footerReference w:type="default" r:id="rId10"/>
      <w:type w:val="continuous"/>
      <w:pgSz w:w="11910" w:h="16840"/>
      <w:pgMar w:top="1380" w:right="940" w:bottom="960" w:left="900" w:header="0" w:footer="7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F4B9B6" w14:textId="77777777" w:rsidR="009467C4" w:rsidRDefault="009467C4">
      <w:r>
        <w:separator/>
      </w:r>
    </w:p>
  </w:endnote>
  <w:endnote w:type="continuationSeparator" w:id="0">
    <w:p w14:paraId="3201B6B1" w14:textId="77777777" w:rsidR="009467C4" w:rsidRDefault="00946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D7DCAB" w14:textId="77777777" w:rsidR="00B505AF" w:rsidRDefault="00B505AF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5D31984" wp14:editId="6E86BC8F">
              <wp:simplePos x="0" y="0"/>
              <wp:positionH relativeFrom="page">
                <wp:posOffset>6674611</wp:posOffset>
              </wp:positionH>
              <wp:positionV relativeFrom="page">
                <wp:posOffset>10060764</wp:posOffset>
              </wp:positionV>
              <wp:extent cx="215900" cy="194310"/>
              <wp:effectExtent l="0" t="0" r="0" b="0"/>
              <wp:wrapNone/>
              <wp:docPr id="1978217481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68A58D" w14:textId="43059725" w:rsidR="00B505AF" w:rsidRDefault="00B505AF">
                          <w:pPr>
                            <w:pStyle w:val="Corpotesto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D31984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525.55pt;margin-top:792.2pt;width:17pt;height:15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" filled="f" stroked="f">
              <v:textbox inset="0,0,0,0">
                <w:txbxContent>
                  <w:p w14:paraId="2868A58D" w14:textId="43059725" w:rsidR="00B505AF" w:rsidRDefault="00B505AF">
                    <w:pPr>
                      <w:pStyle w:val="Corpotesto"/>
                      <w:spacing w:before="10"/>
                      <w:ind w:left="20"/>
                      <w:rPr>
                        <w:rFonts w:ascii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6898A0" w14:textId="77777777" w:rsidR="00B505AF" w:rsidRDefault="00B505AF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0B615E3C" wp14:editId="3168DD45">
              <wp:simplePos x="0" y="0"/>
              <wp:positionH relativeFrom="page">
                <wp:posOffset>6674611</wp:posOffset>
              </wp:positionH>
              <wp:positionV relativeFrom="page">
                <wp:posOffset>10060764</wp:posOffset>
              </wp:positionV>
              <wp:extent cx="215900" cy="194310"/>
              <wp:effectExtent l="0" t="0" r="0" b="0"/>
              <wp:wrapNone/>
              <wp:docPr id="509597328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922A2C" w14:textId="77777777" w:rsidR="00B505AF" w:rsidRDefault="00B505AF">
                          <w:pPr>
                            <w:pStyle w:val="Corpotesto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615E3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25.55pt;margin-top:792.2pt;width:17pt;height:15.3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" filled="f" stroked="f">
              <v:textbox inset="0,0,0,0">
                <w:txbxContent>
                  <w:p w14:paraId="05922A2C" w14:textId="77777777" w:rsidR="00B505AF" w:rsidRDefault="00B505AF">
                    <w:pPr>
                      <w:pStyle w:val="Corpotesto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5"/>
                      </w:rPr>
                      <w:t>1</w:t>
                    </w: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</w:rPr>
                      <w:t>1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59A4A0" w14:textId="77777777" w:rsidR="00DF64F1" w:rsidRDefault="00DF64F1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6FFB418C" wp14:editId="150E9B96">
              <wp:simplePos x="0" y="0"/>
              <wp:positionH relativeFrom="page">
                <wp:posOffset>6674611</wp:posOffset>
              </wp:positionH>
              <wp:positionV relativeFrom="page">
                <wp:posOffset>10060764</wp:posOffset>
              </wp:positionV>
              <wp:extent cx="177800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CC8EAB" w14:textId="77777777" w:rsidR="00DF64F1" w:rsidRDefault="00DF64F1">
                          <w:pPr>
                            <w:pStyle w:val="Corpotesto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FB418C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525.55pt;margin-top:792.2pt;width:14pt;height:15.3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" filled="f" stroked="f">
              <v:textbox inset="0,0,0,0">
                <w:txbxContent>
                  <w:p w14:paraId="61CC8EAB" w14:textId="77777777" w:rsidR="00DF64F1" w:rsidRDefault="00DF64F1">
                    <w:pPr>
                      <w:pStyle w:val="Corpotesto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5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240B5" w14:textId="77777777" w:rsidR="00791AFA" w:rsidRDefault="00000000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0560" behindDoc="1" locked="0" layoutInCell="1" allowOverlap="1" wp14:anchorId="3BE15605" wp14:editId="4EADC6DF">
              <wp:simplePos x="0" y="0"/>
              <wp:positionH relativeFrom="page">
                <wp:posOffset>6674611</wp:posOffset>
              </wp:positionH>
              <wp:positionV relativeFrom="page">
                <wp:posOffset>10060764</wp:posOffset>
              </wp:positionV>
              <wp:extent cx="215900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06375E" w14:textId="48843C9C" w:rsidR="00791AFA" w:rsidRDefault="00791AFA">
                          <w:pPr>
                            <w:pStyle w:val="Corpotesto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E1560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525.55pt;margin-top:792.2pt;width:17pt;height:15.3pt;z-index:-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" filled="f" stroked="f">
              <v:textbox inset="0,0,0,0">
                <w:txbxContent>
                  <w:p w14:paraId="5606375E" w14:textId="48843C9C" w:rsidR="00791AFA" w:rsidRDefault="00791AFA">
                    <w:pPr>
                      <w:pStyle w:val="Corpotesto"/>
                      <w:spacing w:before="10"/>
                      <w:ind w:left="20"/>
                      <w:rPr>
                        <w:rFonts w:ascii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CD3B5F" w14:textId="77777777" w:rsidR="009467C4" w:rsidRDefault="009467C4">
      <w:r>
        <w:separator/>
      </w:r>
    </w:p>
  </w:footnote>
  <w:footnote w:type="continuationSeparator" w:id="0">
    <w:p w14:paraId="08A91042" w14:textId="77777777" w:rsidR="009467C4" w:rsidRDefault="00946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72051"/>
    <w:multiLevelType w:val="hybridMultilevel"/>
    <w:tmpl w:val="E9421510"/>
    <w:lvl w:ilvl="0" w:tplc="7164A926">
      <w:numFmt w:val="bullet"/>
      <w:lvlText w:val="-"/>
      <w:lvlJc w:val="left"/>
      <w:pPr>
        <w:ind w:left="71" w:hanging="39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DFC047E">
      <w:numFmt w:val="bullet"/>
      <w:lvlText w:val="•"/>
      <w:lvlJc w:val="left"/>
      <w:pPr>
        <w:ind w:left="827" w:hanging="397"/>
      </w:pPr>
      <w:rPr>
        <w:rFonts w:hint="default"/>
        <w:lang w:val="it-IT" w:eastAsia="en-US" w:bidi="ar-SA"/>
      </w:rPr>
    </w:lvl>
    <w:lvl w:ilvl="2" w:tplc="CD826F10">
      <w:numFmt w:val="bullet"/>
      <w:lvlText w:val="•"/>
      <w:lvlJc w:val="left"/>
      <w:pPr>
        <w:ind w:left="1574" w:hanging="397"/>
      </w:pPr>
      <w:rPr>
        <w:rFonts w:hint="default"/>
        <w:lang w:val="it-IT" w:eastAsia="en-US" w:bidi="ar-SA"/>
      </w:rPr>
    </w:lvl>
    <w:lvl w:ilvl="3" w:tplc="4D44B7E6">
      <w:numFmt w:val="bullet"/>
      <w:lvlText w:val="•"/>
      <w:lvlJc w:val="left"/>
      <w:pPr>
        <w:ind w:left="2321" w:hanging="397"/>
      </w:pPr>
      <w:rPr>
        <w:rFonts w:hint="default"/>
        <w:lang w:val="it-IT" w:eastAsia="en-US" w:bidi="ar-SA"/>
      </w:rPr>
    </w:lvl>
    <w:lvl w:ilvl="4" w:tplc="94E0B9E6">
      <w:numFmt w:val="bullet"/>
      <w:lvlText w:val="•"/>
      <w:lvlJc w:val="left"/>
      <w:pPr>
        <w:ind w:left="3068" w:hanging="397"/>
      </w:pPr>
      <w:rPr>
        <w:rFonts w:hint="default"/>
        <w:lang w:val="it-IT" w:eastAsia="en-US" w:bidi="ar-SA"/>
      </w:rPr>
    </w:lvl>
    <w:lvl w:ilvl="5" w:tplc="5262E81C">
      <w:numFmt w:val="bullet"/>
      <w:lvlText w:val="•"/>
      <w:lvlJc w:val="left"/>
      <w:pPr>
        <w:ind w:left="3815" w:hanging="397"/>
      </w:pPr>
      <w:rPr>
        <w:rFonts w:hint="default"/>
        <w:lang w:val="it-IT" w:eastAsia="en-US" w:bidi="ar-SA"/>
      </w:rPr>
    </w:lvl>
    <w:lvl w:ilvl="6" w:tplc="FDBE0622">
      <w:numFmt w:val="bullet"/>
      <w:lvlText w:val="•"/>
      <w:lvlJc w:val="left"/>
      <w:pPr>
        <w:ind w:left="4562" w:hanging="397"/>
      </w:pPr>
      <w:rPr>
        <w:rFonts w:hint="default"/>
        <w:lang w:val="it-IT" w:eastAsia="en-US" w:bidi="ar-SA"/>
      </w:rPr>
    </w:lvl>
    <w:lvl w:ilvl="7" w:tplc="7FCC286A">
      <w:numFmt w:val="bullet"/>
      <w:lvlText w:val="•"/>
      <w:lvlJc w:val="left"/>
      <w:pPr>
        <w:ind w:left="5309" w:hanging="397"/>
      </w:pPr>
      <w:rPr>
        <w:rFonts w:hint="default"/>
        <w:lang w:val="it-IT" w:eastAsia="en-US" w:bidi="ar-SA"/>
      </w:rPr>
    </w:lvl>
    <w:lvl w:ilvl="8" w:tplc="EE1675B6">
      <w:numFmt w:val="bullet"/>
      <w:lvlText w:val="•"/>
      <w:lvlJc w:val="left"/>
      <w:pPr>
        <w:ind w:left="6056" w:hanging="397"/>
      </w:pPr>
      <w:rPr>
        <w:rFonts w:hint="default"/>
        <w:lang w:val="it-IT" w:eastAsia="en-US" w:bidi="ar-SA"/>
      </w:rPr>
    </w:lvl>
  </w:abstractNum>
  <w:abstractNum w:abstractNumId="1" w15:restartNumberingAfterBreak="0">
    <w:nsid w:val="40B1785E"/>
    <w:multiLevelType w:val="hybridMultilevel"/>
    <w:tmpl w:val="21FE788E"/>
    <w:lvl w:ilvl="0" w:tplc="45789DD0">
      <w:numFmt w:val="bullet"/>
      <w:lvlText w:val=""/>
      <w:lvlJc w:val="left"/>
      <w:pPr>
        <w:ind w:left="952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DCA1068">
      <w:numFmt w:val="bullet"/>
      <w:lvlText w:val="•"/>
      <w:lvlJc w:val="left"/>
      <w:pPr>
        <w:ind w:left="1870" w:hanging="348"/>
      </w:pPr>
      <w:rPr>
        <w:rFonts w:hint="default"/>
        <w:lang w:val="it-IT" w:eastAsia="en-US" w:bidi="ar-SA"/>
      </w:rPr>
    </w:lvl>
    <w:lvl w:ilvl="2" w:tplc="C33A31AC">
      <w:numFmt w:val="bullet"/>
      <w:lvlText w:val="•"/>
      <w:lvlJc w:val="left"/>
      <w:pPr>
        <w:ind w:left="2781" w:hanging="348"/>
      </w:pPr>
      <w:rPr>
        <w:rFonts w:hint="default"/>
        <w:lang w:val="it-IT" w:eastAsia="en-US" w:bidi="ar-SA"/>
      </w:rPr>
    </w:lvl>
    <w:lvl w:ilvl="3" w:tplc="E8708E0E">
      <w:numFmt w:val="bullet"/>
      <w:lvlText w:val="•"/>
      <w:lvlJc w:val="left"/>
      <w:pPr>
        <w:ind w:left="3691" w:hanging="348"/>
      </w:pPr>
      <w:rPr>
        <w:rFonts w:hint="default"/>
        <w:lang w:val="it-IT" w:eastAsia="en-US" w:bidi="ar-SA"/>
      </w:rPr>
    </w:lvl>
    <w:lvl w:ilvl="4" w:tplc="493CEF34">
      <w:numFmt w:val="bullet"/>
      <w:lvlText w:val="•"/>
      <w:lvlJc w:val="left"/>
      <w:pPr>
        <w:ind w:left="4602" w:hanging="348"/>
      </w:pPr>
      <w:rPr>
        <w:rFonts w:hint="default"/>
        <w:lang w:val="it-IT" w:eastAsia="en-US" w:bidi="ar-SA"/>
      </w:rPr>
    </w:lvl>
    <w:lvl w:ilvl="5" w:tplc="375ADC88">
      <w:numFmt w:val="bullet"/>
      <w:lvlText w:val="•"/>
      <w:lvlJc w:val="left"/>
      <w:pPr>
        <w:ind w:left="5513" w:hanging="348"/>
      </w:pPr>
      <w:rPr>
        <w:rFonts w:hint="default"/>
        <w:lang w:val="it-IT" w:eastAsia="en-US" w:bidi="ar-SA"/>
      </w:rPr>
    </w:lvl>
    <w:lvl w:ilvl="6" w:tplc="D826B0D2">
      <w:numFmt w:val="bullet"/>
      <w:lvlText w:val="•"/>
      <w:lvlJc w:val="left"/>
      <w:pPr>
        <w:ind w:left="6423" w:hanging="348"/>
      </w:pPr>
      <w:rPr>
        <w:rFonts w:hint="default"/>
        <w:lang w:val="it-IT" w:eastAsia="en-US" w:bidi="ar-SA"/>
      </w:rPr>
    </w:lvl>
    <w:lvl w:ilvl="7" w:tplc="FD1485E6">
      <w:numFmt w:val="bullet"/>
      <w:lvlText w:val="•"/>
      <w:lvlJc w:val="left"/>
      <w:pPr>
        <w:ind w:left="7334" w:hanging="348"/>
      </w:pPr>
      <w:rPr>
        <w:rFonts w:hint="default"/>
        <w:lang w:val="it-IT" w:eastAsia="en-US" w:bidi="ar-SA"/>
      </w:rPr>
    </w:lvl>
    <w:lvl w:ilvl="8" w:tplc="35F09CB0">
      <w:numFmt w:val="bullet"/>
      <w:lvlText w:val="•"/>
      <w:lvlJc w:val="left"/>
      <w:pPr>
        <w:ind w:left="8245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4ABE2436"/>
    <w:multiLevelType w:val="hybridMultilevel"/>
    <w:tmpl w:val="CA4099BE"/>
    <w:lvl w:ilvl="0" w:tplc="74C4E2AE">
      <w:numFmt w:val="bullet"/>
      <w:lvlText w:val="-"/>
      <w:lvlJc w:val="left"/>
      <w:pPr>
        <w:ind w:left="71" w:hanging="24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D921492">
      <w:numFmt w:val="bullet"/>
      <w:lvlText w:val="•"/>
      <w:lvlJc w:val="left"/>
      <w:pPr>
        <w:ind w:left="827" w:hanging="241"/>
      </w:pPr>
      <w:rPr>
        <w:rFonts w:hint="default"/>
        <w:lang w:val="it-IT" w:eastAsia="en-US" w:bidi="ar-SA"/>
      </w:rPr>
    </w:lvl>
    <w:lvl w:ilvl="2" w:tplc="9E046FFE">
      <w:numFmt w:val="bullet"/>
      <w:lvlText w:val="•"/>
      <w:lvlJc w:val="left"/>
      <w:pPr>
        <w:ind w:left="1574" w:hanging="241"/>
      </w:pPr>
      <w:rPr>
        <w:rFonts w:hint="default"/>
        <w:lang w:val="it-IT" w:eastAsia="en-US" w:bidi="ar-SA"/>
      </w:rPr>
    </w:lvl>
    <w:lvl w:ilvl="3" w:tplc="05086010">
      <w:numFmt w:val="bullet"/>
      <w:lvlText w:val="•"/>
      <w:lvlJc w:val="left"/>
      <w:pPr>
        <w:ind w:left="2321" w:hanging="241"/>
      </w:pPr>
      <w:rPr>
        <w:rFonts w:hint="default"/>
        <w:lang w:val="it-IT" w:eastAsia="en-US" w:bidi="ar-SA"/>
      </w:rPr>
    </w:lvl>
    <w:lvl w:ilvl="4" w:tplc="C234D7B2">
      <w:numFmt w:val="bullet"/>
      <w:lvlText w:val="•"/>
      <w:lvlJc w:val="left"/>
      <w:pPr>
        <w:ind w:left="3068" w:hanging="241"/>
      </w:pPr>
      <w:rPr>
        <w:rFonts w:hint="default"/>
        <w:lang w:val="it-IT" w:eastAsia="en-US" w:bidi="ar-SA"/>
      </w:rPr>
    </w:lvl>
    <w:lvl w:ilvl="5" w:tplc="479821D0">
      <w:numFmt w:val="bullet"/>
      <w:lvlText w:val="•"/>
      <w:lvlJc w:val="left"/>
      <w:pPr>
        <w:ind w:left="3815" w:hanging="241"/>
      </w:pPr>
      <w:rPr>
        <w:rFonts w:hint="default"/>
        <w:lang w:val="it-IT" w:eastAsia="en-US" w:bidi="ar-SA"/>
      </w:rPr>
    </w:lvl>
    <w:lvl w:ilvl="6" w:tplc="A718D66C">
      <w:numFmt w:val="bullet"/>
      <w:lvlText w:val="•"/>
      <w:lvlJc w:val="left"/>
      <w:pPr>
        <w:ind w:left="4562" w:hanging="241"/>
      </w:pPr>
      <w:rPr>
        <w:rFonts w:hint="default"/>
        <w:lang w:val="it-IT" w:eastAsia="en-US" w:bidi="ar-SA"/>
      </w:rPr>
    </w:lvl>
    <w:lvl w:ilvl="7" w:tplc="6C60217C">
      <w:numFmt w:val="bullet"/>
      <w:lvlText w:val="•"/>
      <w:lvlJc w:val="left"/>
      <w:pPr>
        <w:ind w:left="5309" w:hanging="241"/>
      </w:pPr>
      <w:rPr>
        <w:rFonts w:hint="default"/>
        <w:lang w:val="it-IT" w:eastAsia="en-US" w:bidi="ar-SA"/>
      </w:rPr>
    </w:lvl>
    <w:lvl w:ilvl="8" w:tplc="E9A27D0C">
      <w:numFmt w:val="bullet"/>
      <w:lvlText w:val="•"/>
      <w:lvlJc w:val="left"/>
      <w:pPr>
        <w:ind w:left="6056" w:hanging="241"/>
      </w:pPr>
      <w:rPr>
        <w:rFonts w:hint="default"/>
        <w:lang w:val="it-IT" w:eastAsia="en-US" w:bidi="ar-SA"/>
      </w:rPr>
    </w:lvl>
  </w:abstractNum>
  <w:abstractNum w:abstractNumId="3" w15:restartNumberingAfterBreak="0">
    <w:nsid w:val="51130396"/>
    <w:multiLevelType w:val="hybridMultilevel"/>
    <w:tmpl w:val="95544A4C"/>
    <w:lvl w:ilvl="0" w:tplc="D23E4236">
      <w:numFmt w:val="bullet"/>
      <w:lvlText w:val="-"/>
      <w:lvlJc w:val="left"/>
      <w:pPr>
        <w:ind w:left="107" w:hanging="17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EA075DA">
      <w:numFmt w:val="bullet"/>
      <w:lvlText w:val="•"/>
      <w:lvlJc w:val="left"/>
      <w:pPr>
        <w:ind w:left="845" w:hanging="179"/>
      </w:pPr>
      <w:rPr>
        <w:rFonts w:hint="default"/>
        <w:lang w:val="it-IT" w:eastAsia="en-US" w:bidi="ar-SA"/>
      </w:rPr>
    </w:lvl>
    <w:lvl w:ilvl="2" w:tplc="8B326BF0">
      <w:numFmt w:val="bullet"/>
      <w:lvlText w:val="•"/>
      <w:lvlJc w:val="left"/>
      <w:pPr>
        <w:ind w:left="1590" w:hanging="179"/>
      </w:pPr>
      <w:rPr>
        <w:rFonts w:hint="default"/>
        <w:lang w:val="it-IT" w:eastAsia="en-US" w:bidi="ar-SA"/>
      </w:rPr>
    </w:lvl>
    <w:lvl w:ilvl="3" w:tplc="46046938">
      <w:numFmt w:val="bullet"/>
      <w:lvlText w:val="•"/>
      <w:lvlJc w:val="left"/>
      <w:pPr>
        <w:ind w:left="2335" w:hanging="179"/>
      </w:pPr>
      <w:rPr>
        <w:rFonts w:hint="default"/>
        <w:lang w:val="it-IT" w:eastAsia="en-US" w:bidi="ar-SA"/>
      </w:rPr>
    </w:lvl>
    <w:lvl w:ilvl="4" w:tplc="0C405CEC">
      <w:numFmt w:val="bullet"/>
      <w:lvlText w:val="•"/>
      <w:lvlJc w:val="left"/>
      <w:pPr>
        <w:ind w:left="3080" w:hanging="179"/>
      </w:pPr>
      <w:rPr>
        <w:rFonts w:hint="default"/>
        <w:lang w:val="it-IT" w:eastAsia="en-US" w:bidi="ar-SA"/>
      </w:rPr>
    </w:lvl>
    <w:lvl w:ilvl="5" w:tplc="34FCF09A">
      <w:numFmt w:val="bullet"/>
      <w:lvlText w:val="•"/>
      <w:lvlJc w:val="left"/>
      <w:pPr>
        <w:ind w:left="3825" w:hanging="179"/>
      </w:pPr>
      <w:rPr>
        <w:rFonts w:hint="default"/>
        <w:lang w:val="it-IT" w:eastAsia="en-US" w:bidi="ar-SA"/>
      </w:rPr>
    </w:lvl>
    <w:lvl w:ilvl="6" w:tplc="EC5E86F0">
      <w:numFmt w:val="bullet"/>
      <w:lvlText w:val="•"/>
      <w:lvlJc w:val="left"/>
      <w:pPr>
        <w:ind w:left="4570" w:hanging="179"/>
      </w:pPr>
      <w:rPr>
        <w:rFonts w:hint="default"/>
        <w:lang w:val="it-IT" w:eastAsia="en-US" w:bidi="ar-SA"/>
      </w:rPr>
    </w:lvl>
    <w:lvl w:ilvl="7" w:tplc="3D00B93C">
      <w:numFmt w:val="bullet"/>
      <w:lvlText w:val="•"/>
      <w:lvlJc w:val="left"/>
      <w:pPr>
        <w:ind w:left="5315" w:hanging="179"/>
      </w:pPr>
      <w:rPr>
        <w:rFonts w:hint="default"/>
        <w:lang w:val="it-IT" w:eastAsia="en-US" w:bidi="ar-SA"/>
      </w:rPr>
    </w:lvl>
    <w:lvl w:ilvl="8" w:tplc="E0B41494">
      <w:numFmt w:val="bullet"/>
      <w:lvlText w:val="•"/>
      <w:lvlJc w:val="left"/>
      <w:pPr>
        <w:ind w:left="6060" w:hanging="179"/>
      </w:pPr>
      <w:rPr>
        <w:rFonts w:hint="default"/>
        <w:lang w:val="it-IT" w:eastAsia="en-US" w:bidi="ar-SA"/>
      </w:rPr>
    </w:lvl>
  </w:abstractNum>
  <w:abstractNum w:abstractNumId="4" w15:restartNumberingAfterBreak="0">
    <w:nsid w:val="56AA75CA"/>
    <w:multiLevelType w:val="hybridMultilevel"/>
    <w:tmpl w:val="1D8289C8"/>
    <w:lvl w:ilvl="0" w:tplc="5008AC00">
      <w:numFmt w:val="bullet"/>
      <w:lvlText w:val="-"/>
      <w:lvlJc w:val="left"/>
      <w:pPr>
        <w:ind w:left="51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412174A">
      <w:numFmt w:val="bullet"/>
      <w:lvlText w:val="•"/>
      <w:lvlJc w:val="left"/>
      <w:pPr>
        <w:ind w:left="1474" w:hanging="284"/>
      </w:pPr>
      <w:rPr>
        <w:rFonts w:hint="default"/>
        <w:lang w:val="it-IT" w:eastAsia="en-US" w:bidi="ar-SA"/>
      </w:rPr>
    </w:lvl>
    <w:lvl w:ilvl="2" w:tplc="F9A267E6">
      <w:numFmt w:val="bullet"/>
      <w:lvlText w:val="•"/>
      <w:lvlJc w:val="left"/>
      <w:pPr>
        <w:ind w:left="2429" w:hanging="284"/>
      </w:pPr>
      <w:rPr>
        <w:rFonts w:hint="default"/>
        <w:lang w:val="it-IT" w:eastAsia="en-US" w:bidi="ar-SA"/>
      </w:rPr>
    </w:lvl>
    <w:lvl w:ilvl="3" w:tplc="6BB4364E">
      <w:numFmt w:val="bullet"/>
      <w:lvlText w:val="•"/>
      <w:lvlJc w:val="left"/>
      <w:pPr>
        <w:ind w:left="3383" w:hanging="284"/>
      </w:pPr>
      <w:rPr>
        <w:rFonts w:hint="default"/>
        <w:lang w:val="it-IT" w:eastAsia="en-US" w:bidi="ar-SA"/>
      </w:rPr>
    </w:lvl>
    <w:lvl w:ilvl="4" w:tplc="A220209A">
      <w:numFmt w:val="bullet"/>
      <w:lvlText w:val="•"/>
      <w:lvlJc w:val="left"/>
      <w:pPr>
        <w:ind w:left="4338" w:hanging="284"/>
      </w:pPr>
      <w:rPr>
        <w:rFonts w:hint="default"/>
        <w:lang w:val="it-IT" w:eastAsia="en-US" w:bidi="ar-SA"/>
      </w:rPr>
    </w:lvl>
    <w:lvl w:ilvl="5" w:tplc="39282994">
      <w:numFmt w:val="bullet"/>
      <w:lvlText w:val="•"/>
      <w:lvlJc w:val="left"/>
      <w:pPr>
        <w:ind w:left="5293" w:hanging="284"/>
      </w:pPr>
      <w:rPr>
        <w:rFonts w:hint="default"/>
        <w:lang w:val="it-IT" w:eastAsia="en-US" w:bidi="ar-SA"/>
      </w:rPr>
    </w:lvl>
    <w:lvl w:ilvl="6" w:tplc="5BB827E4">
      <w:numFmt w:val="bullet"/>
      <w:lvlText w:val="•"/>
      <w:lvlJc w:val="left"/>
      <w:pPr>
        <w:ind w:left="6247" w:hanging="284"/>
      </w:pPr>
      <w:rPr>
        <w:rFonts w:hint="default"/>
        <w:lang w:val="it-IT" w:eastAsia="en-US" w:bidi="ar-SA"/>
      </w:rPr>
    </w:lvl>
    <w:lvl w:ilvl="7" w:tplc="9E2A3196">
      <w:numFmt w:val="bullet"/>
      <w:lvlText w:val="•"/>
      <w:lvlJc w:val="left"/>
      <w:pPr>
        <w:ind w:left="7202" w:hanging="284"/>
      </w:pPr>
      <w:rPr>
        <w:rFonts w:hint="default"/>
        <w:lang w:val="it-IT" w:eastAsia="en-US" w:bidi="ar-SA"/>
      </w:rPr>
    </w:lvl>
    <w:lvl w:ilvl="8" w:tplc="A1A6CC92">
      <w:numFmt w:val="bullet"/>
      <w:lvlText w:val="•"/>
      <w:lvlJc w:val="left"/>
      <w:pPr>
        <w:ind w:left="8157" w:hanging="284"/>
      </w:pPr>
      <w:rPr>
        <w:rFonts w:hint="default"/>
        <w:lang w:val="it-IT" w:eastAsia="en-US" w:bidi="ar-SA"/>
      </w:rPr>
    </w:lvl>
  </w:abstractNum>
  <w:abstractNum w:abstractNumId="5" w15:restartNumberingAfterBreak="0">
    <w:nsid w:val="58D77BAB"/>
    <w:multiLevelType w:val="hybridMultilevel"/>
    <w:tmpl w:val="3CCE371E"/>
    <w:lvl w:ilvl="0" w:tplc="5EA075DA">
      <w:numFmt w:val="bullet"/>
      <w:lvlText w:val="•"/>
      <w:lvlJc w:val="left"/>
      <w:pPr>
        <w:ind w:left="71" w:hanging="397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827" w:hanging="397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1574" w:hanging="397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321" w:hanging="397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068" w:hanging="397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3815" w:hanging="397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4562" w:hanging="397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5309" w:hanging="397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6056" w:hanging="397"/>
      </w:pPr>
      <w:rPr>
        <w:rFonts w:hint="default"/>
        <w:lang w:val="it-IT" w:eastAsia="en-US" w:bidi="ar-SA"/>
      </w:rPr>
    </w:lvl>
  </w:abstractNum>
  <w:abstractNum w:abstractNumId="6" w15:restartNumberingAfterBreak="0">
    <w:nsid w:val="5BEB2057"/>
    <w:multiLevelType w:val="hybridMultilevel"/>
    <w:tmpl w:val="E0081064"/>
    <w:lvl w:ilvl="0" w:tplc="25A48978">
      <w:numFmt w:val="bullet"/>
      <w:lvlText w:val="-"/>
      <w:lvlJc w:val="left"/>
      <w:pPr>
        <w:ind w:left="71" w:hanging="21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8DA1BCE">
      <w:numFmt w:val="bullet"/>
      <w:lvlText w:val="•"/>
      <w:lvlJc w:val="left"/>
      <w:pPr>
        <w:ind w:left="827" w:hanging="212"/>
      </w:pPr>
      <w:rPr>
        <w:rFonts w:hint="default"/>
        <w:lang w:val="it-IT" w:eastAsia="en-US" w:bidi="ar-SA"/>
      </w:rPr>
    </w:lvl>
    <w:lvl w:ilvl="2" w:tplc="2DB4A980">
      <w:numFmt w:val="bullet"/>
      <w:lvlText w:val="•"/>
      <w:lvlJc w:val="left"/>
      <w:pPr>
        <w:ind w:left="1574" w:hanging="212"/>
      </w:pPr>
      <w:rPr>
        <w:rFonts w:hint="default"/>
        <w:lang w:val="it-IT" w:eastAsia="en-US" w:bidi="ar-SA"/>
      </w:rPr>
    </w:lvl>
    <w:lvl w:ilvl="3" w:tplc="180CC56C">
      <w:numFmt w:val="bullet"/>
      <w:lvlText w:val="•"/>
      <w:lvlJc w:val="left"/>
      <w:pPr>
        <w:ind w:left="2321" w:hanging="212"/>
      </w:pPr>
      <w:rPr>
        <w:rFonts w:hint="default"/>
        <w:lang w:val="it-IT" w:eastAsia="en-US" w:bidi="ar-SA"/>
      </w:rPr>
    </w:lvl>
    <w:lvl w:ilvl="4" w:tplc="6186D4E2">
      <w:numFmt w:val="bullet"/>
      <w:lvlText w:val="•"/>
      <w:lvlJc w:val="left"/>
      <w:pPr>
        <w:ind w:left="3068" w:hanging="212"/>
      </w:pPr>
      <w:rPr>
        <w:rFonts w:hint="default"/>
        <w:lang w:val="it-IT" w:eastAsia="en-US" w:bidi="ar-SA"/>
      </w:rPr>
    </w:lvl>
    <w:lvl w:ilvl="5" w:tplc="9C5AA52A">
      <w:numFmt w:val="bullet"/>
      <w:lvlText w:val="•"/>
      <w:lvlJc w:val="left"/>
      <w:pPr>
        <w:ind w:left="3815" w:hanging="212"/>
      </w:pPr>
      <w:rPr>
        <w:rFonts w:hint="default"/>
        <w:lang w:val="it-IT" w:eastAsia="en-US" w:bidi="ar-SA"/>
      </w:rPr>
    </w:lvl>
    <w:lvl w:ilvl="6" w:tplc="C45EFB3C">
      <w:numFmt w:val="bullet"/>
      <w:lvlText w:val="•"/>
      <w:lvlJc w:val="left"/>
      <w:pPr>
        <w:ind w:left="4562" w:hanging="212"/>
      </w:pPr>
      <w:rPr>
        <w:rFonts w:hint="default"/>
        <w:lang w:val="it-IT" w:eastAsia="en-US" w:bidi="ar-SA"/>
      </w:rPr>
    </w:lvl>
    <w:lvl w:ilvl="7" w:tplc="B53E7C7A">
      <w:numFmt w:val="bullet"/>
      <w:lvlText w:val="•"/>
      <w:lvlJc w:val="left"/>
      <w:pPr>
        <w:ind w:left="5309" w:hanging="212"/>
      </w:pPr>
      <w:rPr>
        <w:rFonts w:hint="default"/>
        <w:lang w:val="it-IT" w:eastAsia="en-US" w:bidi="ar-SA"/>
      </w:rPr>
    </w:lvl>
    <w:lvl w:ilvl="8" w:tplc="DADCB6C0">
      <w:numFmt w:val="bullet"/>
      <w:lvlText w:val="•"/>
      <w:lvlJc w:val="left"/>
      <w:pPr>
        <w:ind w:left="6056" w:hanging="212"/>
      </w:pPr>
      <w:rPr>
        <w:rFonts w:hint="default"/>
        <w:lang w:val="it-IT" w:eastAsia="en-US" w:bidi="ar-SA"/>
      </w:rPr>
    </w:lvl>
  </w:abstractNum>
  <w:abstractNum w:abstractNumId="7" w15:restartNumberingAfterBreak="0">
    <w:nsid w:val="618C0DF6"/>
    <w:multiLevelType w:val="hybridMultilevel"/>
    <w:tmpl w:val="9FC83E22"/>
    <w:lvl w:ilvl="0" w:tplc="2D14C14C">
      <w:numFmt w:val="bullet"/>
      <w:lvlText w:val="-"/>
      <w:lvlJc w:val="left"/>
      <w:pPr>
        <w:ind w:left="71" w:hanging="23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89ED6B6">
      <w:numFmt w:val="bullet"/>
      <w:lvlText w:val="•"/>
      <w:lvlJc w:val="left"/>
      <w:pPr>
        <w:ind w:left="827" w:hanging="239"/>
      </w:pPr>
      <w:rPr>
        <w:rFonts w:hint="default"/>
        <w:lang w:val="it-IT" w:eastAsia="en-US" w:bidi="ar-SA"/>
      </w:rPr>
    </w:lvl>
    <w:lvl w:ilvl="2" w:tplc="A25C18F0">
      <w:numFmt w:val="bullet"/>
      <w:lvlText w:val="•"/>
      <w:lvlJc w:val="left"/>
      <w:pPr>
        <w:ind w:left="1574" w:hanging="239"/>
      </w:pPr>
      <w:rPr>
        <w:rFonts w:hint="default"/>
        <w:lang w:val="it-IT" w:eastAsia="en-US" w:bidi="ar-SA"/>
      </w:rPr>
    </w:lvl>
    <w:lvl w:ilvl="3" w:tplc="189C9FA8">
      <w:numFmt w:val="bullet"/>
      <w:lvlText w:val="•"/>
      <w:lvlJc w:val="left"/>
      <w:pPr>
        <w:ind w:left="2321" w:hanging="239"/>
      </w:pPr>
      <w:rPr>
        <w:rFonts w:hint="default"/>
        <w:lang w:val="it-IT" w:eastAsia="en-US" w:bidi="ar-SA"/>
      </w:rPr>
    </w:lvl>
    <w:lvl w:ilvl="4" w:tplc="67BAD97C">
      <w:numFmt w:val="bullet"/>
      <w:lvlText w:val="•"/>
      <w:lvlJc w:val="left"/>
      <w:pPr>
        <w:ind w:left="3068" w:hanging="239"/>
      </w:pPr>
      <w:rPr>
        <w:rFonts w:hint="default"/>
        <w:lang w:val="it-IT" w:eastAsia="en-US" w:bidi="ar-SA"/>
      </w:rPr>
    </w:lvl>
    <w:lvl w:ilvl="5" w:tplc="EF682274">
      <w:numFmt w:val="bullet"/>
      <w:lvlText w:val="•"/>
      <w:lvlJc w:val="left"/>
      <w:pPr>
        <w:ind w:left="3815" w:hanging="239"/>
      </w:pPr>
      <w:rPr>
        <w:rFonts w:hint="default"/>
        <w:lang w:val="it-IT" w:eastAsia="en-US" w:bidi="ar-SA"/>
      </w:rPr>
    </w:lvl>
    <w:lvl w:ilvl="6" w:tplc="4344FB6C">
      <w:numFmt w:val="bullet"/>
      <w:lvlText w:val="•"/>
      <w:lvlJc w:val="left"/>
      <w:pPr>
        <w:ind w:left="4562" w:hanging="239"/>
      </w:pPr>
      <w:rPr>
        <w:rFonts w:hint="default"/>
        <w:lang w:val="it-IT" w:eastAsia="en-US" w:bidi="ar-SA"/>
      </w:rPr>
    </w:lvl>
    <w:lvl w:ilvl="7" w:tplc="2856ECC8">
      <w:numFmt w:val="bullet"/>
      <w:lvlText w:val="•"/>
      <w:lvlJc w:val="left"/>
      <w:pPr>
        <w:ind w:left="5309" w:hanging="239"/>
      </w:pPr>
      <w:rPr>
        <w:rFonts w:hint="default"/>
        <w:lang w:val="it-IT" w:eastAsia="en-US" w:bidi="ar-SA"/>
      </w:rPr>
    </w:lvl>
    <w:lvl w:ilvl="8" w:tplc="56FC950A">
      <w:numFmt w:val="bullet"/>
      <w:lvlText w:val="•"/>
      <w:lvlJc w:val="left"/>
      <w:pPr>
        <w:ind w:left="6056" w:hanging="239"/>
      </w:pPr>
      <w:rPr>
        <w:rFonts w:hint="default"/>
        <w:lang w:val="it-IT" w:eastAsia="en-US" w:bidi="ar-SA"/>
      </w:rPr>
    </w:lvl>
  </w:abstractNum>
  <w:abstractNum w:abstractNumId="8" w15:restartNumberingAfterBreak="0">
    <w:nsid w:val="755D3BD8"/>
    <w:multiLevelType w:val="hybridMultilevel"/>
    <w:tmpl w:val="3D76696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347103826">
    <w:abstractNumId w:val="3"/>
  </w:num>
  <w:num w:numId="2" w16cid:durableId="1499267483">
    <w:abstractNumId w:val="6"/>
  </w:num>
  <w:num w:numId="3" w16cid:durableId="2045908106">
    <w:abstractNumId w:val="2"/>
  </w:num>
  <w:num w:numId="4" w16cid:durableId="1350330565">
    <w:abstractNumId w:val="7"/>
  </w:num>
  <w:num w:numId="5" w16cid:durableId="468935452">
    <w:abstractNumId w:val="0"/>
  </w:num>
  <w:num w:numId="6" w16cid:durableId="1921254109">
    <w:abstractNumId w:val="4"/>
  </w:num>
  <w:num w:numId="7" w16cid:durableId="1110512194">
    <w:abstractNumId w:val="1"/>
  </w:num>
  <w:num w:numId="8" w16cid:durableId="695273289">
    <w:abstractNumId w:val="5"/>
  </w:num>
  <w:num w:numId="9" w16cid:durableId="11952665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AFA"/>
    <w:rsid w:val="000C4F41"/>
    <w:rsid w:val="001C007A"/>
    <w:rsid w:val="00567D90"/>
    <w:rsid w:val="00791AFA"/>
    <w:rsid w:val="007A1A20"/>
    <w:rsid w:val="007E5F2B"/>
    <w:rsid w:val="008C5ECD"/>
    <w:rsid w:val="008D09F9"/>
    <w:rsid w:val="008E5BD7"/>
    <w:rsid w:val="009467C4"/>
    <w:rsid w:val="009845E6"/>
    <w:rsid w:val="009E2E71"/>
    <w:rsid w:val="00A25693"/>
    <w:rsid w:val="00A93470"/>
    <w:rsid w:val="00AA7235"/>
    <w:rsid w:val="00AE1966"/>
    <w:rsid w:val="00B505AF"/>
    <w:rsid w:val="00BD4339"/>
    <w:rsid w:val="00C91C60"/>
    <w:rsid w:val="00CA52DD"/>
    <w:rsid w:val="00D20B3E"/>
    <w:rsid w:val="00D84D89"/>
    <w:rsid w:val="00DF64F1"/>
    <w:rsid w:val="00E13FD1"/>
    <w:rsid w:val="00E97A3C"/>
    <w:rsid w:val="00FB7303"/>
    <w:rsid w:val="00FC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1E99A"/>
  <w15:docId w15:val="{B35A58D2-D41D-49C8-B310-D9489746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ind w:left="232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ind w:left="232"/>
      <w:outlineLvl w:val="1"/>
    </w:pPr>
    <w:rPr>
      <w:b/>
      <w:bCs/>
      <w:i/>
      <w:iCs/>
      <w:sz w:val="28"/>
      <w:szCs w:val="28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2188" w:right="614" w:firstLine="230"/>
    </w:pPr>
    <w:rPr>
      <w:b/>
      <w:bCs/>
      <w:sz w:val="48"/>
      <w:szCs w:val="48"/>
    </w:rPr>
  </w:style>
  <w:style w:type="paragraph" w:styleId="Paragrafoelenco">
    <w:name w:val="List Paragraph"/>
    <w:basedOn w:val="Normale"/>
    <w:uiPriority w:val="1"/>
    <w:qFormat/>
    <w:pPr>
      <w:ind w:left="516" w:hanging="284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71"/>
    </w:pPr>
  </w:style>
  <w:style w:type="paragraph" w:styleId="Intestazione">
    <w:name w:val="header"/>
    <w:basedOn w:val="Normale"/>
    <w:link w:val="IntestazioneCarattere"/>
    <w:uiPriority w:val="99"/>
    <w:unhideWhenUsed/>
    <w:rsid w:val="009845E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45E6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845E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45E6"/>
    <w:rPr>
      <w:rFonts w:ascii="Cambria" w:eastAsia="Cambria" w:hAnsi="Cambria" w:cs="Cambri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pianoazionipositive 2023-2025_all.del..doc</vt:lpstr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pianoazionipositive 2023-2025_all.del..doc</dc:title>
  <dc:creator>francesca.noviello</dc:creator>
  <cp:lastModifiedBy>Comune Ruvo di Puglia</cp:lastModifiedBy>
  <cp:revision>3</cp:revision>
  <cp:lastPrinted>2024-09-19T07:06:00Z</cp:lastPrinted>
  <dcterms:created xsi:type="dcterms:W3CDTF">2024-02-21T11:27:00Z</dcterms:created>
  <dcterms:modified xsi:type="dcterms:W3CDTF">2024-09-19T07:36:00Z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2023-07-13T00:00:00Z</vt:filetime>
  </property>
  <property fmtid="{D5CDD505-2E9C-101B-9397-08002B2CF9AE}" pid="3" name="LastSaved">
    <vt:filetime>2024-02-16T00:00:00Z</vt:filetime>
  </property>
  <property fmtid="{D5CDD505-2E9C-101B-9397-08002B2CF9AE}" pid="4" name="Producer">
    <vt:lpwstr>Microsoft: Print To PDF</vt:lpwstr>
  </property>
</Properties>
</file>