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Il/La sottoscritto/a ________________ nato/a a _________</w:t>
      </w:r>
      <w:r>
        <w:rPr>
          <w:rFonts w:ascii="Tahoma" w:hAnsi="Tahoma" w:cs="Tahoma"/>
          <w:color w:val="000000"/>
          <w:sz w:val="24"/>
          <w:szCs w:val="24"/>
        </w:rPr>
        <w:t>___________</w:t>
      </w:r>
      <w:r w:rsidRPr="00F917D0">
        <w:rPr>
          <w:rFonts w:ascii="Tahoma" w:hAnsi="Tahoma" w:cs="Tahoma"/>
          <w:color w:val="000000"/>
          <w:sz w:val="24"/>
          <w:szCs w:val="24"/>
        </w:rPr>
        <w:t>___ il _________ CF______</w:t>
      </w:r>
      <w:r>
        <w:rPr>
          <w:rFonts w:ascii="Tahoma" w:hAnsi="Tahoma" w:cs="Tahoma"/>
          <w:color w:val="000000"/>
          <w:sz w:val="24"/>
          <w:szCs w:val="24"/>
        </w:rPr>
        <w:t>_____</w:t>
      </w:r>
      <w:r w:rsidRPr="00F917D0">
        <w:rPr>
          <w:rFonts w:ascii="Tahoma" w:hAnsi="Tahoma" w:cs="Tahoma"/>
          <w:color w:val="000000"/>
          <w:sz w:val="24"/>
          <w:szCs w:val="24"/>
        </w:rPr>
        <w:t>_________ residente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a ____________________ (___), </w:t>
      </w:r>
      <w:r>
        <w:rPr>
          <w:rFonts w:ascii="Tahoma" w:hAnsi="Tahoma" w:cs="Tahoma"/>
          <w:color w:val="000000"/>
          <w:sz w:val="24"/>
          <w:szCs w:val="24"/>
        </w:rPr>
        <w:t>indirizzo: _______ _________________________________________________________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 in qualità di: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(se del caso) </w:t>
      </w:r>
      <w:r w:rsidRPr="00F917D0">
        <w:rPr>
          <w:rFonts w:ascii="Tahoma" w:hAnsi="Tahoma" w:cs="Tahoma"/>
          <w:color w:val="000000"/>
          <w:sz w:val="24"/>
          <w:szCs w:val="24"/>
        </w:rPr>
        <w:t>legale rappresentante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(se del caso) </w:t>
      </w:r>
      <w:r w:rsidRPr="00F917D0">
        <w:rPr>
          <w:rFonts w:ascii="Tahoma" w:hAnsi="Tahoma" w:cs="Tahoma"/>
          <w:color w:val="000000"/>
          <w:sz w:val="24"/>
          <w:szCs w:val="24"/>
        </w:rPr>
        <w:t>procuratore generale/speciale, giusta procura allegata alla domanda di partecipazione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della ____________________________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(indicare la denominazione sociale e la forma giuridica), </w:t>
      </w:r>
      <w:r w:rsidRPr="00F917D0">
        <w:rPr>
          <w:rFonts w:ascii="Tahoma" w:hAnsi="Tahoma" w:cs="Tahoma"/>
          <w:color w:val="000000"/>
          <w:sz w:val="24"/>
          <w:szCs w:val="24"/>
        </w:rPr>
        <w:t>con sede legale in ________________________, codice fiscale n. ______________________________ e Partita IVA n. _____________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in relazione alla procedura ad evidenza pubblica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in oggetto indicata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, ai sensi degli artt. 46 e 47 del D.P.R. 445/00, con consapevolezza delle responsabilità e delle sanzioni penali previste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dall’art. 76 del citato decreto in caso di </w:t>
      </w:r>
      <w:r w:rsidRPr="00F917D0">
        <w:rPr>
          <w:rFonts w:ascii="Tahoma" w:hAnsi="Tahoma" w:cs="Tahoma"/>
          <w:color w:val="000000"/>
          <w:sz w:val="24"/>
          <w:szCs w:val="24"/>
        </w:rPr>
        <w:t>dichiarazioni false o mendaci ivi indicate</w:t>
      </w:r>
      <w:r w:rsidR="00187074">
        <w:rPr>
          <w:rFonts w:ascii="Tahoma" w:hAnsi="Tahoma" w:cs="Tahoma"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>DICHIARA</w:t>
      </w:r>
    </w:p>
    <w:p w:rsidR="00F917D0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1F497D"/>
          <w:sz w:val="24"/>
          <w:szCs w:val="24"/>
        </w:rPr>
      </w:pPr>
      <w:r w:rsidRPr="00764FBC">
        <w:rPr>
          <w:rFonts w:ascii="Tahoma" w:hAnsi="Tahoma" w:cs="Tahoma"/>
          <w:i/>
          <w:iCs/>
          <w:color w:val="1F497D"/>
          <w:sz w:val="24"/>
          <w:szCs w:val="24"/>
        </w:rPr>
        <w:t>(nel caso di condizioni alternative barrare/compilare le parti di interesse)</w:t>
      </w:r>
    </w:p>
    <w:p w:rsidR="00187074" w:rsidRPr="00764FBC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1F497D"/>
          <w:sz w:val="24"/>
          <w:szCs w:val="24"/>
        </w:rPr>
      </w:pP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64FBC">
        <w:rPr>
          <w:rFonts w:ascii="Tahoma" w:hAnsi="Tahoma" w:cs="Tahoma"/>
          <w:b/>
          <w:bCs/>
          <w:color w:val="000000"/>
          <w:sz w:val="24"/>
          <w:szCs w:val="24"/>
        </w:rPr>
        <w:t xml:space="preserve">a) </w:t>
      </w:r>
      <w:r w:rsidRPr="00764FBC">
        <w:rPr>
          <w:rFonts w:ascii="Tahoma" w:hAnsi="Tahoma" w:cs="Tahoma"/>
          <w:color w:val="000000"/>
          <w:sz w:val="24"/>
          <w:szCs w:val="24"/>
        </w:rPr>
        <w:t xml:space="preserve">□ di </w:t>
      </w:r>
      <w:r w:rsidRPr="00764FBC">
        <w:rPr>
          <w:rFonts w:ascii="Tahoma" w:hAnsi="Tahoma" w:cs="Tahoma"/>
          <w:b/>
          <w:bCs/>
          <w:color w:val="000000"/>
          <w:sz w:val="24"/>
          <w:szCs w:val="24"/>
        </w:rPr>
        <w:t xml:space="preserve">essere iscritto al Registro delle Imprese </w:t>
      </w:r>
      <w:r w:rsidRPr="00764FBC">
        <w:rPr>
          <w:rFonts w:ascii="Tahoma" w:hAnsi="Tahoma" w:cs="Tahoma"/>
          <w:color w:val="000000"/>
          <w:sz w:val="24"/>
          <w:szCs w:val="24"/>
        </w:rPr>
        <w:t>presso la Camera di Commercio di ______________________ numero di iscrizione__________, data di iscrizione_________,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64FBC">
        <w:rPr>
          <w:rFonts w:ascii="Tahoma" w:hAnsi="Tahoma" w:cs="Tahoma"/>
          <w:color w:val="000000"/>
          <w:sz w:val="24"/>
          <w:szCs w:val="24"/>
        </w:rPr>
        <w:t xml:space="preserve">durata ____________, forma giuridica </w:t>
      </w:r>
      <w:r w:rsidRPr="00764FBC">
        <w:rPr>
          <w:rFonts w:ascii="Tahoma" w:hAnsi="Tahoma" w:cs="Tahoma"/>
          <w:color w:val="000000"/>
          <w:sz w:val="24"/>
          <w:szCs w:val="24"/>
          <w:lang w:bidi="he-IL"/>
        </w:rPr>
        <w:t xml:space="preserve">dell’Impresa ___________________, per l’attività di ______________________________________ </w:t>
      </w:r>
      <w:r w:rsidRPr="00764FBC">
        <w:rPr>
          <w:rFonts w:ascii="Tahoma" w:hAnsi="Tahoma" w:cs="Tahoma"/>
          <w:color w:val="000000"/>
          <w:sz w:val="24"/>
          <w:szCs w:val="24"/>
        </w:rPr>
        <w:t>,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764FBC">
        <w:rPr>
          <w:rFonts w:ascii="Tahoma" w:hAnsi="Tahoma" w:cs="Tahoma"/>
          <w:i/>
          <w:iCs/>
          <w:color w:val="000000"/>
          <w:sz w:val="24"/>
          <w:szCs w:val="24"/>
        </w:rPr>
        <w:t>[indicare il nominativo/i degli eventuali procuratori speciali con poteri di rappresentanza (per tutte le forme giuridiche di partecipazione) del titolare e dei direttori tecnici (in caso di impresa individuale), dei soci e dei direttori tecnici (in caso di società in nome collettivo), dei soci accomandatari e dei direttori tecnici (in caso di società in accomandita semplice), dei membri del consiglio di amministrazione cui sia stata conferita la legale rappresentanza, di direzione o di vigilanza o dei soggetti muniti di poteri di rappresentanza, di direzione o di controllo, del direttore tecnico, del socio unico persona fisica o, in caso di società con meno di quattro soci, del socio di maggioranza o dei soci ciascuno in possesso del cinquanta per cento della partecipazione azionaria (nel caso di società diverse dalle società in nome collettivo e dalle società in accomandita semplice)];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764FBC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presentare il certificato della Camera di Commercio, in originale o in copia, di data non anteriore a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sei mesi da quella di presentazione dell’offerta</w:t>
      </w:r>
      <w:r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 che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qualora dal certificato camerale non risulti l’indicazione degli eventuali procuratori speciali</w:t>
      </w:r>
      <w:r w:rsidRPr="00F917D0">
        <w:rPr>
          <w:rFonts w:ascii="Tahoma" w:hAnsi="Tahoma" w:cs="Tahoma"/>
          <w:color w:val="000000"/>
          <w:sz w:val="24"/>
          <w:szCs w:val="24"/>
        </w:rPr>
        <w:t>) 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seguenti soggetti rivestono il ruolo di procuratori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speciali:_________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____________________________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______________________________ </w:t>
      </w:r>
      <w:r w:rsidRPr="00F917D0">
        <w:rPr>
          <w:rFonts w:ascii="Tahoma" w:hAnsi="Tahoma" w:cs="Tahoma"/>
          <w:color w:val="000000"/>
          <w:sz w:val="24"/>
          <w:szCs w:val="24"/>
        </w:rPr>
        <w:t>e che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nel caso di società diverse dalle società in nome collettivo e dalle società in accomandita</w:t>
      </w:r>
      <w:r w:rsidR="00764FBC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semplice con meno di quattro soci):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 socio unico è _______________________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 socio di maggioranza è________________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 soci ciascuno in possesso del cinquanta per cento della partecipazione azionaria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sono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__</w:t>
      </w:r>
      <w:r w:rsidR="00764FBC">
        <w:rPr>
          <w:rFonts w:ascii="Tahoma" w:hAnsi="Tahoma" w:cs="Tahoma"/>
          <w:color w:val="000000"/>
          <w:sz w:val="24"/>
          <w:szCs w:val="24"/>
        </w:rPr>
        <w:t>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solo per i soggetti non obbligati all'iscrizione al Registro delle Imprese</w:t>
      </w:r>
      <w:r w:rsidR="00764FBC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essere iscritto al </w:t>
      </w: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Repertorio Economico Amministrativo </w:t>
      </w:r>
      <w:r w:rsidRPr="00F917D0"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R.E.A.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 presso la Camera di Commercio di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_____________________ numero di iscrizione_____________, </w:t>
      </w:r>
      <w:r w:rsidRPr="00F917D0">
        <w:rPr>
          <w:rFonts w:ascii="Tahoma" w:hAnsi="Tahoma" w:cs="Tahoma"/>
          <w:color w:val="000000"/>
          <w:sz w:val="24"/>
          <w:szCs w:val="24"/>
        </w:rPr>
        <w:lastRenderedPageBreak/>
        <w:t>data di iscrizione________________,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durata____________</w:t>
      </w:r>
      <w:r w:rsidR="00764FBC">
        <w:rPr>
          <w:rFonts w:ascii="Tahoma" w:hAnsi="Tahoma" w:cs="Tahoma"/>
          <w:color w:val="000000"/>
          <w:sz w:val="24"/>
          <w:szCs w:val="24"/>
          <w:lang w:bidi="he-IL"/>
        </w:rPr>
        <w:t>_____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____________________, forma giuridica dell’Impresa</w:t>
      </w:r>
      <w:r w:rsidR="00764FBC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___________________________, per l’attività di_______________ ,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(indicare i nominativi degli</w:t>
      </w:r>
      <w:r w:rsidR="00764FBC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amministratori, legali rappresentanti, eventuali procuratori speciali con poteri di rappresentanza);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presentare il certificato di iscrizione al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R.E.A.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 xml:space="preserve"> della Camera di Commercio, in originale o in copia,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data non anteriore a sei mesi da quella di presentazione dell’offerta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 che i seguenti soggetti rivestono il ruolo di: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amministratori:__________________________________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legali rappresentanti:______________________________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(eventuali) procuratori speciali con poteri di rappresentanza: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______________________________________________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__________________________;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b)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□ di non trovarsi nelle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condizioni di esclusione di cui all’art. 80, comma 5, lettere a), c), d), e), f), g), h),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l) del D.Lgs. 50/2016;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color w:val="000000"/>
          <w:sz w:val="24"/>
          <w:szCs w:val="24"/>
        </w:rPr>
        <w:t>ovvero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qualora nei propri confronti sia stata pronunciata condanna con sentenza definitiva o decreto penale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 condanna divenuto irrevocabile o sentenza di applicazione della pena su richiesta ai sensi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dell'articolo 444 del codice di procedura penale qualora la sentenza abbia imposto una pena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detentiva non superiore a 18 mesi ovvero abbia riconosciuto l'attenuante della collaborazione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definita per le singole fattispecie di reato, di aver risarcito o di essersi impegnato a risarcire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(i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n tale ipotesi </w:t>
      </w:r>
      <w:r w:rsidR="002C4391">
        <w:rPr>
          <w:rFonts w:ascii="Tahoma" w:hAnsi="Tahoma" w:cs="Tahoma"/>
          <w:color w:val="000000"/>
          <w:sz w:val="24"/>
          <w:szCs w:val="24"/>
        </w:rPr>
        <w:t>deve essere allegata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 idonea documentazione atta a dimostrare di aver risarcito o di essersi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impegnato a risarcire 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>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c)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non trovarsi nelle condizioni di esclusione di cui all’art. 80, comma 5 lettera b)</w:t>
      </w:r>
      <w:r w:rsidRPr="00F917D0">
        <w:rPr>
          <w:rFonts w:ascii="Tahoma" w:hAnsi="Tahoma" w:cs="Tahoma"/>
          <w:color w:val="000000"/>
          <w:sz w:val="24"/>
          <w:szCs w:val="24"/>
        </w:rPr>
        <w:t>, ossia in stato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fallimento, di liquidazione coatta, di concordato preventivo, salvo il caso di concordato con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continuità aziendale, o nei cui riguardi sia in corso un procedimento per la dichiarazione di una di tali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situazioni;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</w:t>
      </w:r>
      <w:r w:rsidR="002C4391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trovarsi in stato di concordato preventivo con continuità aziendale di cui all’art. 186 bis del R.D.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267/1942, giusto decreto del Tribunale di _____________________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provv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. n.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____________________________(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indicare gli estremi del decreto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), sentita l’ANAC 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trovarsi in stato di concordato preventivo con continuità aziendale di cui all’a</w:t>
      </w:r>
      <w:r w:rsidRPr="00F917D0">
        <w:rPr>
          <w:rFonts w:ascii="Tahoma" w:hAnsi="Tahoma" w:cs="Tahoma"/>
          <w:color w:val="000000"/>
          <w:sz w:val="24"/>
          <w:szCs w:val="24"/>
        </w:rPr>
        <w:t>rt. 186 bis del R.D.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267/1942, giusto decreto del Tribunale di ___________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n°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 xml:space="preserve"> __________ del ____________;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d) </w:t>
      </w:r>
      <w:r w:rsidRPr="00F917D0">
        <w:rPr>
          <w:rFonts w:ascii="Tahoma" w:hAnsi="Tahoma" w:cs="Tahoma"/>
          <w:color w:val="000000"/>
          <w:sz w:val="24"/>
          <w:szCs w:val="24"/>
        </w:rPr>
        <w:t>□ che nei propri confronti non è stata pronunciata sentenza di condanna definitiva o emesso decreto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penale di condanna divenuto irrevocabile oppure sentenza di applicazione della pena su richiesta, ai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sensi dell'articolo 444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c.p.p.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, per: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di cui agli articoli 416, 416-bis del codice penale ovvero delitti commessi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avvalendosi delle condizioni previste dal predetto articolo 416-bis ovvero al fine di agevolare l'attività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delle associazioni previste dallo stesso articolo, nonché per i delitti, consumati o tentati, previsti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dall'articolo 74 del decreto del Presidente della Repubblica 9 ottobre 1990, n. 309, dall’articolo 291</w:t>
      </w:r>
      <w:r w:rsidRPr="00F917D0">
        <w:rPr>
          <w:rFonts w:ascii="Tahoma" w:hAnsi="Tahoma" w:cs="Tahoma"/>
          <w:color w:val="000000"/>
          <w:sz w:val="24"/>
          <w:szCs w:val="24"/>
        </w:rPr>
        <w:t>-quater del decreto del Presidente della Repubblica 23 gennaio 1973, n. 43 e dall'articolo 260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decreto legislativo 3 aprile 2006, n. 152, in quanto riconducibili alla partecipazione 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un'organizzazione criminale, quale definita all'articolo 2 della decisione quadro 2008/841/GAI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Consiglio;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di cui agli articoli 317, 318, 319, 319-ter, 319-quater, 320, 321, 322,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322-bis, 346-bis, 353, 353-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bis, 354, 355 e 356 del codice penale nonché all’articolo 2635 del codice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civile;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frode ai sensi dell'articolo 1 della convenzione relativa alla tutela degli interessi finanziari delle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Comunità europee;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commessi con finalità di terrorismo, anche internazionale, 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eversione dell'ordine costituzionale reati terroristici o reati connessi alle attività terroristiche;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 di cui agli articoli 648-bis, 648-ter e 648-ter.1 del codice penale, riciclaggio di proventi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attività criminose o finanziamento del terrorismo, quali definiti all'articolo 1 del decreto legislativo 22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giugno 2007, n. 109 e successive modificazioni;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sfruttamento del lavoro minorile e altre forme di tratta di esseri umani definite con il decreto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80/197 legislativo 4 marzo 2014, n. 24;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ogni altro delitto da cui derivi, quale pena accessoria, l'incapacità di contrattare con la pubblica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amministrazione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Si segnala agli operatori economici, al fine di rendere in maniera completa ed esaustiva la dichiarazione di cui all’art. 80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comma 1), che il casellario giudiziale richiesto ai sensi dell’art. 25 del D.P.R. 2113/2002 non contiene l’elenco di tutte 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iscrizioni riferibili all’interessato. Pertanto, tenuto conto che l'esistenza di false dichiarazioni si configura di per sé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causa autonoma di esclusione sarà cura del concorrente attestare tutte le condanne penali riportate, con la sola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esclusione delle condanne penali per reati depenalizzati ovvero dichiarati estinti dopo la condanna stessa con formale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provvedimento della competente autorità giudiziaria, delle condanne revocate e delle condanne per le quali sia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intervenuta la riabilitazione)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qualora propri confronti sia stata pronunciata condanna con sentenza definitiva o decreto penale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condanna divenuto irrevocabile o sentenza di applicazione della pena su richiesta ai sensi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dell'articolo 444 del codice di procedura penale qualora la sentenza abbia imposto una pena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detentiva non superiore a 18 mesi ovvero abbia riconosciuto l'attenuante della collaborazione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definita per le singole fattispecie di reato, di aver risarcito o di essersi impegnato a risarcire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(i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n tale ipotesi </w:t>
      </w:r>
      <w:r w:rsidR="002C4391">
        <w:rPr>
          <w:rFonts w:ascii="Tahoma" w:hAnsi="Tahoma" w:cs="Tahoma"/>
          <w:color w:val="000000"/>
          <w:sz w:val="24"/>
          <w:szCs w:val="24"/>
        </w:rPr>
        <w:t>deve essere allegata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 idonea documentazione atta a dimostrare di aver risarcito o di essersi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impegnato a risarcire 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>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lastRenderedPageBreak/>
        <w:t xml:space="preserve">□ che non ci sono soggetti cessati dalle cariche di seguito indicate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nell’anno antecedente la data di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pubblicazione del bando: direttori tecnici e titolare (in caso di impresa individuale), soci e direttori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tecnici (in caso di s.n.c.), soci accomandatari e direttori tecnici (in caso di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s.a.s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), dei membri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consiglio di amministrazione cui sia stata conferita la legale rappresentanza, di direzione 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vigilanza o dei soggetti muniti di poteri di rappresentanza, di direzione o di controllo, del direttore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tecnico o del socio unico persona fisica, ovvero del socio di maggioranza in caso di società con meno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 quattro soci, (nel caso di società diverse dalle società in nome collettivo e dalle società in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accomandita semplice ovvero nel caso di consorzio);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in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caso di sussistenza di soggetti cessati dalle cariche di seguito indicate nell’anno antecedente la data</w:t>
      </w:r>
      <w:r w:rsidR="002C4391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di pubblicazione del bando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(in caso di presunta insussistenza in capo ai soggetti considerati delle cause di esclusione di cui all’art.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80, comma 1 D. Lgs. n. 50/2016) che, per quanto di propria conoscenza, in capo ai direttori tecnici 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titolare (in caso di impresa individuale), soci e direttori tecnici (in caso di s.n.c.), soci accomandatari 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direttori tecnici (in caso di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s.a.s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), dei membri del consiglio di amministrazione cui sia stata conferita la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legale rappresentanza, di direzione o di vigilanza o dei soggetti muniti di poteri di rappresentanza,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direzione o di controllo, del direttore tecnico o del socio unico persona fisica, ovvero del socio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maggioranza in caso di società con meno di quattro soci, (nel caso di società diverse dalle società in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nome collettivo e dalle società in accomandita semplice ovvero nel caso di consorzio), cessati dalle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relative cariche nell’anno antecedente la data </w:t>
      </w:r>
      <w:r w:rsidRPr="00F917D0">
        <w:rPr>
          <w:rFonts w:ascii="Tahoma" w:hAnsi="Tahoma" w:cs="Tahoma"/>
          <w:color w:val="000000"/>
          <w:sz w:val="24"/>
          <w:szCs w:val="24"/>
        </w:rPr>
        <w:t>di pubblicazione del bando, non sussistono le cause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esclusione di cui all’art. 80, comma 1 del D.Lgs. n. 50/2016</w:t>
      </w:r>
      <w:r w:rsidRPr="00F917D0">
        <w:rPr>
          <w:rFonts w:ascii="Tahoma" w:hAnsi="Tahoma" w:cs="Tahoma"/>
          <w:color w:val="000000"/>
          <w:sz w:val="24"/>
          <w:szCs w:val="24"/>
        </w:rPr>
        <w:t>4;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  <w:lang w:bidi="he-IL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 xml:space="preserve">nonché </w:t>
      </w:r>
      <w:r w:rsidRPr="00187074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in caso di incorporazione, fusione societaria o cessione d’azienda</w:t>
      </w:r>
      <w:r w:rsidR="00187074" w:rsidRPr="00187074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  <w:lang w:bidi="he-IL"/>
        </w:rPr>
      </w:pP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2C4391">
        <w:rPr>
          <w:rFonts w:ascii="Tahoma" w:hAnsi="Tahoma" w:cs="Tahoma"/>
          <w:iCs/>
          <w:color w:val="000000"/>
          <w:sz w:val="24"/>
          <w:szCs w:val="24"/>
        </w:rPr>
        <w:t>(</w:t>
      </w:r>
      <w:r w:rsidRPr="00F917D0">
        <w:rPr>
          <w:rFonts w:ascii="Tahoma" w:hAnsi="Tahoma" w:cs="Tahoma"/>
          <w:color w:val="000000"/>
          <w:sz w:val="24"/>
          <w:szCs w:val="24"/>
        </w:rPr>
        <w:t>in caso di presunta insussistenza in capo ai soggetti consi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derati delle cause di esclusione di cui all’art.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80, comma 1 D. Lgs. n. 50/2016) che, per quanto di propria conoscenza, in capo ai agli amministratori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 ai direttori tecnici che hanno operato presso la società incorporata, fusasi o che ha ceduto l’azienda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nell’ultimo anno antecedente la data di pubblicazione del bando, non sussistono le cause di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esclusione di cui all’art. 80, comma 1 del D.Lgs. n. 50/2016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(in caso di sussistenza delle predette cause di esclusione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) che c’è stata completa ed effet</w:t>
      </w:r>
      <w:r w:rsidRPr="00F917D0">
        <w:rPr>
          <w:rFonts w:ascii="Tahoma" w:hAnsi="Tahoma" w:cs="Tahoma"/>
          <w:color w:val="000000"/>
          <w:sz w:val="24"/>
          <w:szCs w:val="24"/>
        </w:rPr>
        <w:t>tiva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dissociazione dalla condotta penalmente sanzionata dei soggetti di cui sopra (da comprovare con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idonea documentazione);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e) </w:t>
      </w:r>
      <w:r w:rsidRPr="00F917D0">
        <w:rPr>
          <w:rFonts w:ascii="Tahoma" w:hAnsi="Tahoma" w:cs="Tahoma"/>
          <w:color w:val="000000"/>
          <w:sz w:val="24"/>
          <w:szCs w:val="24"/>
        </w:rPr>
        <w:t>□ che nei propri confronti non sussistono di cause di decadenza, di sospensione o di divieto previste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dall'articolo 67 del decreto legislativo 6 settembre 2011, n. 159 o di un tentativo di infiltrazione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mafiosa di cui all'articolo 84, comma 4, del medesimo decreto;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f) </w:t>
      </w:r>
      <w:r w:rsidRPr="00F917D0">
        <w:rPr>
          <w:rFonts w:ascii="Tahoma" w:hAnsi="Tahoma" w:cs="Tahoma"/>
          <w:color w:val="000000"/>
          <w:sz w:val="24"/>
          <w:szCs w:val="24"/>
        </w:rPr>
        <w:t>□ di non aver commesso violazioni gravi, definitivamente accertate, rispetto agli obblighi relativi al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pagamento delle imposte e tasse secondo la legislazione italiana (o dello Stato in cui l’impresa </w:t>
      </w:r>
      <w:r w:rsidRPr="00F917D0">
        <w:rPr>
          <w:rFonts w:ascii="Tahoma" w:hAnsi="Tahoma" w:cs="Tahoma"/>
          <w:color w:val="000000"/>
          <w:sz w:val="24"/>
          <w:szCs w:val="24"/>
        </w:rPr>
        <w:t>è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stabilita) e che l’Ufficio Tributario competente al rilascio del certificato di regolarità fiscale </w:t>
      </w:r>
      <w:r w:rsidRPr="00F917D0">
        <w:rPr>
          <w:rFonts w:ascii="Tahoma" w:hAnsi="Tahoma" w:cs="Tahoma"/>
          <w:color w:val="000000"/>
          <w:sz w:val="24"/>
          <w:szCs w:val="24"/>
        </w:rPr>
        <w:t>è quello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__________________________________ 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lastRenderedPageBreak/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aver ottemperato ai propri obblighi pagando o impegnandosi in modo vincolante a pagare 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imposte dovute, compresi eventuali interessi o multe </w:t>
      </w:r>
      <w:r w:rsidR="00A31FC2">
        <w:rPr>
          <w:rFonts w:ascii="Tahoma" w:hAnsi="Tahoma" w:cs="Tahoma"/>
          <w:color w:val="000000"/>
          <w:sz w:val="24"/>
          <w:szCs w:val="24"/>
        </w:rPr>
        <w:t>(</w:t>
      </w:r>
      <w:r w:rsidRPr="00F917D0">
        <w:rPr>
          <w:rFonts w:ascii="Tahoma" w:hAnsi="Tahoma" w:cs="Tahoma"/>
          <w:color w:val="000000"/>
          <w:sz w:val="24"/>
          <w:szCs w:val="24"/>
        </w:rPr>
        <w:t>Ai sensi dell’art. 80, comma 4, D.Lgs. 50/2016, è necessario che il pagamento o l'impegno siano stati formalizzati prima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della scadenza del termine per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la presentazione delle offerte);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g) </w:t>
      </w:r>
      <w:r w:rsidRPr="00F917D0">
        <w:rPr>
          <w:rFonts w:ascii="Tahoma" w:hAnsi="Tahoma" w:cs="Tahoma"/>
          <w:color w:val="000000"/>
          <w:sz w:val="24"/>
          <w:szCs w:val="24"/>
        </w:rPr>
        <w:t>□ di non aver commesso violazioni gravi, definitivamente accertate, rispetto agli obblighi relativi al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pag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amento dei contributi previdenziali secondo la legislazione italiana (o dello Stato in cui l’impresa è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stabilita), e di essere in possesso, al momento della presentazione dell’offerta, dei requisiti per il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rilascio del DURC (Documento Unico di Regolarità Contributiva) regolare;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A31FC2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aver ottemperato ai propri obblighi pagando o impegnandosi in modo vincolante a pagare 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contributi previdenziali dovuti, compresi eventuali interessi o multe;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h) </w:t>
      </w:r>
      <w:r w:rsidRPr="00F917D0">
        <w:rPr>
          <w:rFonts w:ascii="Tahoma" w:hAnsi="Tahoma" w:cs="Tahoma"/>
          <w:color w:val="000000"/>
          <w:sz w:val="24"/>
          <w:szCs w:val="24"/>
        </w:rPr>
        <w:t>□ di essere in regola con le norme che disciplinano il diritto al lavoro dei disabili secondo le disposizioni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cui alla L. n.68/1999, e che l’Ufficio Provinciale competente al rilascio del certificato di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ottemperanza è quello di __________________;</w:t>
      </w:r>
    </w:p>
    <w:p w:rsidR="00187074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</w:t>
      </w:r>
      <w:r w:rsidR="00A31FC2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non essere assoggettato agli obblighi in materia di assunzioni obbligatorie;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i) </w:t>
      </w:r>
      <w:r w:rsidRPr="00F917D0">
        <w:rPr>
          <w:rFonts w:ascii="Tahoma" w:hAnsi="Tahoma" w:cs="Tahoma"/>
          <w:color w:val="000000"/>
          <w:sz w:val="24"/>
          <w:szCs w:val="24"/>
        </w:rPr>
        <w:t>□ di non essere in una situazione di controllo e/o collegamento di cui all'articolo n. 2359 del Codice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civile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con nessun altra impresa e di aver formulato l’offerta autonomamente;</w:t>
      </w:r>
    </w:p>
    <w:p w:rsidR="00187074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non essere a conoscenza della partecipazione alla medesima procedura di soggetti con cui si trova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in una situazione di controllo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e/o collegamento di cui all’</w:t>
      </w:r>
      <w:r w:rsidRPr="00F917D0">
        <w:rPr>
          <w:rFonts w:ascii="Tahoma" w:hAnsi="Tahoma" w:cs="Tahoma"/>
          <w:color w:val="000000"/>
          <w:sz w:val="24"/>
          <w:szCs w:val="24"/>
        </w:rPr>
        <w:t>articolo n. 2359 del Codice civile e di aver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formulato l’offerta autonomamente;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j) </w:t>
      </w:r>
      <w:r w:rsidRPr="00F917D0">
        <w:rPr>
          <w:rFonts w:ascii="Tahoma" w:hAnsi="Tahoma" w:cs="Tahoma"/>
          <w:color w:val="000000"/>
          <w:sz w:val="24"/>
          <w:szCs w:val="24"/>
        </w:rPr>
        <w:t>□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 xml:space="preserve">in caso di Consorzi di cui all’art. 45, comma 2, lett.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b) del D.Lgs. n. 50/2016 che non partecipi in</w:t>
      </w:r>
      <w:r w:rsidR="00A31FC2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proprio</w:t>
      </w:r>
      <w:r w:rsidRPr="00F917D0">
        <w:rPr>
          <w:rFonts w:ascii="Tahoma" w:hAnsi="Tahoma" w:cs="Tahoma"/>
          <w:color w:val="000000"/>
          <w:sz w:val="24"/>
          <w:szCs w:val="24"/>
        </w:rPr>
        <w:t>) che i consorziati per i quali il Consorzio concorre non partecipano in alcuna altra forma alla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presente gara;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k) </w:t>
      </w:r>
      <w:r w:rsidRPr="00F917D0">
        <w:rPr>
          <w:rFonts w:ascii="Tahoma" w:hAnsi="Tahoma" w:cs="Tahoma"/>
          <w:color w:val="000000"/>
          <w:sz w:val="24"/>
          <w:szCs w:val="24"/>
        </w:rPr>
        <w:t>□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in caso di Consorzio Stabile di cui all’art. 45, comma 2, lett. c) del D.Lgs. n. 50/201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6 che non partecipi</w:t>
      </w:r>
      <w:r w:rsidR="00A31FC2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in proprio</w:t>
      </w:r>
      <w:r w:rsidRPr="00F917D0">
        <w:rPr>
          <w:rFonts w:ascii="Tahoma" w:hAnsi="Tahoma" w:cs="Tahoma"/>
          <w:color w:val="000000"/>
          <w:sz w:val="24"/>
          <w:szCs w:val="24"/>
        </w:rPr>
        <w:t>) che i consorziati non partecipano in alcuna altra forma alla presente gara né in più di un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Consorzio Stabile;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l) </w:t>
      </w:r>
      <w:r w:rsidRPr="00F917D0">
        <w:rPr>
          <w:rFonts w:ascii="Tahoma" w:hAnsi="Tahoma" w:cs="Tahoma"/>
          <w:color w:val="000000"/>
          <w:sz w:val="24"/>
          <w:szCs w:val="24"/>
        </w:rPr>
        <w:t>□ di autorizzare, ai sensi e per gli effetti del D.Lgs. n.196/2003, il trattamento dei propri dati, anche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personali, ai fini connessi all’espletamento della presente procedura di gara;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m) </w:t>
      </w:r>
      <w:r w:rsidRPr="00F917D0">
        <w:rPr>
          <w:rFonts w:ascii="Tahoma" w:hAnsi="Tahoma" w:cs="Tahoma"/>
          <w:color w:val="000000"/>
          <w:sz w:val="24"/>
          <w:szCs w:val="24"/>
        </w:rPr>
        <w:t>□ di autorizzare la Stazione Appaltante, qualora un partecipante alla gara eserciti, ai sensi della L. n.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241/1990, il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diritto di “accesso agli atti”, a rilasciare copia di tutta la documentazione presentata per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la partecipazione alla procedura.</w:t>
      </w:r>
    </w:p>
    <w:p w:rsidR="00966A2E" w:rsidRPr="00F917D0" w:rsidRDefault="00966A2E" w:rsidP="00966A2E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966A2E" w:rsidRDefault="00966A2E" w:rsidP="00966A2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>DICHIARA</w:t>
      </w:r>
    </w:p>
    <w:p w:rsidR="00966A2E" w:rsidRPr="00F917D0" w:rsidRDefault="00966A2E" w:rsidP="00966A2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4399E" w:rsidRPr="008E7202" w:rsidRDefault="00D4399E" w:rsidP="00D439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altresì di </w:t>
      </w:r>
      <w:r w:rsidRPr="008E7202">
        <w:rPr>
          <w:rFonts w:ascii="Tahoma" w:hAnsi="Tahoma" w:cs="Tahoma"/>
          <w:sz w:val="24"/>
          <w:szCs w:val="24"/>
        </w:rPr>
        <w:t>essere in possesso dei requisiti di ordine tecnico-organizzativo indicati all’art. 90 del D.P.R. 5 ottobre 2010, n. 207</w:t>
      </w:r>
      <w:r>
        <w:rPr>
          <w:rFonts w:ascii="Tahoma" w:hAnsi="Tahoma" w:cs="Tahoma"/>
          <w:sz w:val="24"/>
          <w:szCs w:val="24"/>
        </w:rPr>
        <w:t>:</w:t>
      </w:r>
    </w:p>
    <w:p w:rsidR="00D4399E" w:rsidRPr="005C7D06" w:rsidRDefault="00D4399E" w:rsidP="00D4399E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C7D06">
        <w:rPr>
          <w:rFonts w:ascii="Tahoma" w:hAnsi="Tahoma" w:cs="Tahoma"/>
          <w:sz w:val="24"/>
          <w:szCs w:val="24"/>
        </w:rPr>
        <w:lastRenderedPageBreak/>
        <w:t>importo di lavori analoghi eseguiti direttamente nel quinquennio antecedente la data di invio della lettera d'invito alla procedur</w:t>
      </w:r>
      <w:r w:rsidR="00FF3032">
        <w:rPr>
          <w:rFonts w:ascii="Tahoma" w:hAnsi="Tahoma" w:cs="Tahoma"/>
          <w:sz w:val="24"/>
          <w:szCs w:val="24"/>
        </w:rPr>
        <w:t>a di gara non inferiore ad €. 80.0</w:t>
      </w:r>
      <w:r w:rsidRPr="005C7D06">
        <w:rPr>
          <w:rFonts w:ascii="Tahoma" w:hAnsi="Tahoma" w:cs="Tahoma"/>
          <w:sz w:val="24"/>
          <w:szCs w:val="24"/>
        </w:rPr>
        <w:t>00,00;</w:t>
      </w:r>
    </w:p>
    <w:p w:rsidR="00D4399E" w:rsidRPr="005C7D06" w:rsidRDefault="00D4399E" w:rsidP="00D4399E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C7D06">
        <w:rPr>
          <w:rFonts w:ascii="Tahoma" w:hAnsi="Tahoma" w:cs="Tahoma"/>
          <w:sz w:val="24"/>
          <w:szCs w:val="24"/>
        </w:rPr>
        <w:t>costo complessivo sostenuto per il personale dipendente non inferiore al quindici per cento dell'importo dei lavori eseguiti nel quinquennio di cui al punto precedente;</w:t>
      </w:r>
    </w:p>
    <w:p w:rsidR="00966A2E" w:rsidRDefault="00966A2E" w:rsidP="00966A2E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personale adeguatamente formato ai sensi dell’art. 37 del D.Lgs. n. 81/2008 e dell’accordo</w:t>
      </w:r>
      <w:r w:rsidR="00625812">
        <w:rPr>
          <w:rFonts w:ascii="Tahoma" w:hAnsi="Tahoma" w:cs="Arial"/>
          <w:sz w:val="24"/>
          <w:szCs w:val="24"/>
        </w:rPr>
        <w:t xml:space="preserve"> Stato – Regioni del 22/02/2012.</w:t>
      </w:r>
    </w:p>
    <w:p w:rsidR="00DD7118" w:rsidRDefault="00DD7118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DD7118" w:rsidRDefault="00DD7118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Luogo e data</w:t>
      </w: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187074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TIMBRO DEL CONCORRENTE</w:t>
      </w:r>
      <w:r w:rsidR="00187074">
        <w:rPr>
          <w:rFonts w:ascii="Tahoma" w:hAnsi="Tahoma" w:cs="Tahoma"/>
          <w:color w:val="000000"/>
          <w:sz w:val="24"/>
          <w:szCs w:val="24"/>
        </w:rPr>
        <w:tab/>
      </w:r>
      <w:r w:rsidR="00187074">
        <w:rPr>
          <w:rFonts w:ascii="Tahoma" w:hAnsi="Tahoma" w:cs="Tahoma"/>
          <w:color w:val="000000"/>
          <w:sz w:val="24"/>
          <w:szCs w:val="24"/>
        </w:rPr>
        <w:tab/>
      </w:r>
      <w:r w:rsidR="00187074">
        <w:rPr>
          <w:rFonts w:ascii="Tahoma" w:hAnsi="Tahoma" w:cs="Tahoma"/>
          <w:color w:val="000000"/>
          <w:sz w:val="24"/>
          <w:szCs w:val="24"/>
        </w:rPr>
        <w:tab/>
        <w:t>FIRMA DEL LEGALE RAPPRESENTANTE</w:t>
      </w:r>
    </w:p>
    <w:p w:rsidR="00F917D0" w:rsidRPr="00F917D0" w:rsidRDefault="00187074" w:rsidP="00187074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</w:t>
      </w:r>
      <w:r w:rsidR="00F917D0" w:rsidRPr="00F917D0">
        <w:rPr>
          <w:rFonts w:ascii="Tahoma" w:hAnsi="Tahoma" w:cs="Tahoma"/>
          <w:color w:val="000000"/>
          <w:sz w:val="24"/>
          <w:szCs w:val="24"/>
        </w:rPr>
        <w:t>O PROCURATORE</w:t>
      </w: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D4399E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Allegare</w:t>
      </w:r>
      <w:r w:rsidR="00D4399E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187074">
        <w:rPr>
          <w:rFonts w:ascii="Tahoma" w:hAnsi="Tahoma" w:cs="Tahoma"/>
          <w:iCs/>
          <w:color w:val="1F497D"/>
          <w:sz w:val="24"/>
          <w:szCs w:val="24"/>
        </w:rPr>
        <w:t>se del caso</w:t>
      </w:r>
      <w:r w:rsidRPr="00187074">
        <w:rPr>
          <w:rFonts w:ascii="Tahoma" w:hAnsi="Tahoma" w:cs="Tahoma"/>
          <w:color w:val="000000"/>
          <w:sz w:val="24"/>
          <w:szCs w:val="24"/>
        </w:rPr>
        <w:t>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certificato di iscrizione alla CCIAA in originale o in copia (cfr. lett. a);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la documentazione attestante la completa ed effettiva dissociazione dalla condotta penalmente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sanzionata (cfr. lett. e);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idonea documentazione atta a dimostrare di aver risarcito o di essersi impegnato a risarcire qualunque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danno causato dal reato o dall'illecito e di aver adottato provvedimenti concreti di carattere tecnico,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organizzativo e relativi al personale idonei a prevenire ulteriori reati o illeciti;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idonea documentazione atta a dimostrare di aver ottemperato ai propri obblighi pagando o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impegnandosi in modo vincolante a pagare i contributi previdenziali dovuti, compresi eventuali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interessi o multe.</w:t>
      </w:r>
    </w:p>
    <w:p w:rsidR="00631B98" w:rsidRPr="00187074" w:rsidRDefault="00631B98" w:rsidP="00187074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sectPr w:rsidR="00631B98" w:rsidRPr="00187074" w:rsidSect="0063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970"/>
    <w:multiLevelType w:val="hybridMultilevel"/>
    <w:tmpl w:val="FAAE6DD2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F917D0"/>
    <w:rsid w:val="000275B4"/>
    <w:rsid w:val="00187074"/>
    <w:rsid w:val="0020397F"/>
    <w:rsid w:val="002C4391"/>
    <w:rsid w:val="005326BB"/>
    <w:rsid w:val="00625812"/>
    <w:rsid w:val="00631B98"/>
    <w:rsid w:val="00764FBC"/>
    <w:rsid w:val="007A79FF"/>
    <w:rsid w:val="008B27EA"/>
    <w:rsid w:val="00966A2E"/>
    <w:rsid w:val="00A31FC2"/>
    <w:rsid w:val="00A46428"/>
    <w:rsid w:val="00AC3705"/>
    <w:rsid w:val="00BD4189"/>
    <w:rsid w:val="00C00526"/>
    <w:rsid w:val="00C1033A"/>
    <w:rsid w:val="00C81A1D"/>
    <w:rsid w:val="00CF0965"/>
    <w:rsid w:val="00D4399E"/>
    <w:rsid w:val="00DD7118"/>
    <w:rsid w:val="00F917D0"/>
    <w:rsid w:val="00FB29E8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B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Libero</dc:creator>
  <cp:keywords/>
  <dc:description/>
  <cp:lastModifiedBy>Libero</cp:lastModifiedBy>
  <cp:revision>2</cp:revision>
  <cp:lastPrinted>2017-10-19T17:38:00Z</cp:lastPrinted>
  <dcterms:created xsi:type="dcterms:W3CDTF">2020-12-31T11:47:00Z</dcterms:created>
  <dcterms:modified xsi:type="dcterms:W3CDTF">2020-12-31T11:47:00Z</dcterms:modified>
</cp:coreProperties>
</file>