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03A3D" w:rsidRPr="001132FE" w14:paraId="3C4B910E" w14:textId="77777777" w:rsidTr="00603A3D">
        <w:tc>
          <w:tcPr>
            <w:tcW w:w="9778" w:type="dxa"/>
            <w:shd w:val="clear" w:color="auto" w:fill="FF0000"/>
          </w:tcPr>
          <w:p w14:paraId="612AA6BD" w14:textId="77777777" w:rsidR="00603A3D" w:rsidRPr="001132FE" w:rsidRDefault="00603A3D" w:rsidP="00603A3D">
            <w:pPr>
              <w:jc w:val="center"/>
              <w:rPr>
                <w:sz w:val="36"/>
                <w:szCs w:val="36"/>
              </w:rPr>
            </w:pPr>
            <w:r w:rsidRPr="001132FE">
              <w:rPr>
                <w:sz w:val="36"/>
                <w:szCs w:val="36"/>
              </w:rPr>
              <w:t>TESSERA ELETTORALE</w:t>
            </w:r>
          </w:p>
        </w:tc>
      </w:tr>
    </w:tbl>
    <w:p w14:paraId="3A088B3F" w14:textId="77777777" w:rsidR="007B22F5" w:rsidRDefault="007B22F5"/>
    <w:tbl>
      <w:tblPr>
        <w:tblStyle w:val="Grigliatabella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603A3D" w:rsidRPr="001132FE" w14:paraId="135A0B58" w14:textId="77777777" w:rsidTr="0044626A">
        <w:tc>
          <w:tcPr>
            <w:tcW w:w="9778" w:type="dxa"/>
            <w:shd w:val="clear" w:color="auto" w:fill="B8CCE4" w:themeFill="accent1" w:themeFillTint="66"/>
          </w:tcPr>
          <w:p w14:paraId="74D2BC76" w14:textId="77777777" w:rsidR="0044626A" w:rsidRDefault="0044626A" w:rsidP="0044626A">
            <w:pPr>
              <w:jc w:val="center"/>
              <w:rPr>
                <w:sz w:val="28"/>
                <w:szCs w:val="28"/>
              </w:rPr>
            </w:pPr>
          </w:p>
          <w:p w14:paraId="5394ED22" w14:textId="77777777" w:rsidR="00603A3D" w:rsidRPr="001132FE" w:rsidRDefault="00603A3D" w:rsidP="0044626A">
            <w:pPr>
              <w:jc w:val="center"/>
              <w:rPr>
                <w:sz w:val="28"/>
                <w:szCs w:val="28"/>
              </w:rPr>
            </w:pPr>
            <w:r w:rsidRPr="001132FE">
              <w:rPr>
                <w:sz w:val="28"/>
                <w:szCs w:val="28"/>
              </w:rPr>
              <w:t>DEFINIZIONE</w:t>
            </w:r>
          </w:p>
        </w:tc>
      </w:tr>
    </w:tbl>
    <w:p w14:paraId="0071E838" w14:textId="35EB3041" w:rsidR="00603A3D" w:rsidRDefault="00603A3D" w:rsidP="00603A3D">
      <w:pPr>
        <w:jc w:val="both"/>
        <w:rPr>
          <w:sz w:val="24"/>
          <w:szCs w:val="24"/>
        </w:rPr>
      </w:pPr>
      <w:r w:rsidRPr="00603A3D">
        <w:rPr>
          <w:sz w:val="24"/>
          <w:szCs w:val="24"/>
        </w:rPr>
        <w:t>È il documento personale, a carattere permanente, che serve per essere ammessi a votare. La tessera elettorale ha sostituito il vecchio “certificato elettorale” ed è valida per 18 consultazioni. Per poter votare, la tessera elettorale deve essere esibita sempre insieme ad un documento d’identità in corso di validità.</w:t>
      </w:r>
    </w:p>
    <w:tbl>
      <w:tblPr>
        <w:tblStyle w:val="Grigliatabella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603A3D" w:rsidRPr="001132FE" w14:paraId="4B39E2F1" w14:textId="77777777" w:rsidTr="00603A3D">
        <w:tc>
          <w:tcPr>
            <w:tcW w:w="9778" w:type="dxa"/>
            <w:shd w:val="clear" w:color="auto" w:fill="B8CCE4" w:themeFill="accent1" w:themeFillTint="66"/>
          </w:tcPr>
          <w:p w14:paraId="2CE65721" w14:textId="77777777" w:rsidR="0044626A" w:rsidRDefault="0044626A" w:rsidP="00603A3D">
            <w:pPr>
              <w:jc w:val="center"/>
              <w:rPr>
                <w:sz w:val="28"/>
                <w:szCs w:val="28"/>
              </w:rPr>
            </w:pPr>
          </w:p>
          <w:p w14:paraId="1BA95BF7" w14:textId="77777777" w:rsidR="00603A3D" w:rsidRPr="001132FE" w:rsidRDefault="00603A3D" w:rsidP="00603A3D">
            <w:pPr>
              <w:jc w:val="center"/>
              <w:rPr>
                <w:sz w:val="28"/>
                <w:szCs w:val="28"/>
              </w:rPr>
            </w:pPr>
            <w:r w:rsidRPr="001132FE">
              <w:rPr>
                <w:sz w:val="28"/>
                <w:szCs w:val="28"/>
              </w:rPr>
              <w:t>MODALITÀ DI RILASCIO</w:t>
            </w:r>
          </w:p>
        </w:tc>
      </w:tr>
    </w:tbl>
    <w:p w14:paraId="06C40F55" w14:textId="77777777" w:rsidR="00603A3D" w:rsidRPr="001132FE" w:rsidRDefault="00603A3D" w:rsidP="00603A3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  <w:r w:rsidRPr="001132FE">
        <w:rPr>
          <w:rFonts w:eastAsia="Times New Roman" w:cstheme="minorHAnsi"/>
          <w:b/>
          <w:bCs/>
          <w:sz w:val="28"/>
          <w:szCs w:val="28"/>
          <w:u w:val="single"/>
        </w:rPr>
        <w:t>PRIMO RILASCIO</w:t>
      </w:r>
    </w:p>
    <w:p w14:paraId="2A8CEE85" w14:textId="77777777" w:rsidR="00603A3D" w:rsidRPr="00603A3D" w:rsidRDefault="00603A3D" w:rsidP="00603A3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>Al compimento del 18° anno di età, ogni cittadino residente viene automaticamente iscritto nelle liste elettorali del Comune di Ruvo di Puglia; l'Ufficio Elettorale provvede alla spedizione della tessera direttamente presso l’abitazione dell’interessato. Se l'elettore non riceve la tessera presso il suo domicilio, può recarsi all'Ufficio Elettorale e ritirarla dietro presentazione del documento di riconoscimento.</w:t>
      </w:r>
    </w:p>
    <w:p w14:paraId="7BA73875" w14:textId="77777777" w:rsidR="00603A3D" w:rsidRPr="00603A3D" w:rsidRDefault="00603A3D" w:rsidP="00603A3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u w:val="single"/>
        </w:rPr>
      </w:pPr>
      <w:r w:rsidRPr="001132FE">
        <w:rPr>
          <w:rFonts w:eastAsia="Times New Roman" w:cstheme="minorHAnsi"/>
          <w:b/>
          <w:bCs/>
          <w:sz w:val="28"/>
          <w:szCs w:val="28"/>
          <w:u w:val="single"/>
        </w:rPr>
        <w:t>RICHIESTA DI DUPLICATO</w:t>
      </w:r>
    </w:p>
    <w:p w14:paraId="592DE008" w14:textId="77777777" w:rsidR="00603A3D" w:rsidRPr="00603A3D" w:rsidRDefault="00603A3D" w:rsidP="00603A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>Nel caso di smarrimento l’elettore può richiedere un duplicato della tessera, senza necessità di denuncia all'Autorità competente.</w:t>
      </w:r>
    </w:p>
    <w:p w14:paraId="4FF872BD" w14:textId="77777777" w:rsidR="00603A3D" w:rsidRPr="00603A3D" w:rsidRDefault="00603A3D" w:rsidP="00603A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>Nel caso di deterioramento della tessera l'elettore può richiedere un duplicato.</w:t>
      </w:r>
    </w:p>
    <w:p w14:paraId="0956A2B7" w14:textId="77777777" w:rsidR="00603A3D" w:rsidRPr="00603A3D" w:rsidRDefault="00603A3D" w:rsidP="00603A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>Nel caso di furto della tessera l’elettore può richiedere un duplicato della tessera, previa autocertificazione contenente l'indicazione degli estremi della denuncia di furto effettuata presso la P.S.</w:t>
      </w:r>
    </w:p>
    <w:p w14:paraId="5BAD0917" w14:textId="77777777" w:rsidR="00603A3D" w:rsidRDefault="00603A3D" w:rsidP="00603A3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  <w:r w:rsidRPr="001132FE">
        <w:rPr>
          <w:rFonts w:eastAsia="Times New Roman" w:cstheme="minorHAnsi"/>
          <w:b/>
          <w:bCs/>
          <w:sz w:val="28"/>
          <w:szCs w:val="28"/>
          <w:u w:val="single"/>
        </w:rPr>
        <w:t>RICHIESTA DI RINNOVO </w:t>
      </w:r>
    </w:p>
    <w:p w14:paraId="1842A38E" w14:textId="77777777" w:rsidR="001132FE" w:rsidRDefault="00603A3D" w:rsidP="00603A3D">
      <w:pPr>
        <w:keepLines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>Nel caso di tessera non più utilizzabile per esaurimento degli spazi relativi alla certificazione del voto l’elettore può richiedere una nuova tessera elettorale, Il rilascio della nuova tessera è immediato.</w:t>
      </w:r>
    </w:p>
    <w:p w14:paraId="4F893D27" w14:textId="115B1108" w:rsidR="00603A3D" w:rsidRPr="00603A3D" w:rsidRDefault="00603A3D" w:rsidP="00603A3D">
      <w:pPr>
        <w:keepLines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603A3D">
        <w:rPr>
          <w:rFonts w:eastAsia="Times New Roman" w:cstheme="minorHAnsi"/>
          <w:sz w:val="24"/>
          <w:szCs w:val="24"/>
        </w:rPr>
        <w:t> </w:t>
      </w:r>
      <w:r w:rsidRPr="001132FE">
        <w:rPr>
          <w:rFonts w:eastAsia="Times New Roman" w:cstheme="minorHAnsi"/>
          <w:b/>
          <w:bCs/>
          <w:sz w:val="28"/>
          <w:szCs w:val="28"/>
        </w:rPr>
        <w:t xml:space="preserve">N.B. La tessera elettorale può essere consegnata </w:t>
      </w:r>
      <w:r w:rsidRPr="00C529B0">
        <w:rPr>
          <w:rFonts w:eastAsia="Times New Roman" w:cstheme="minorHAnsi"/>
          <w:b/>
          <w:bCs/>
          <w:sz w:val="28"/>
          <w:szCs w:val="28"/>
          <w:u w:val="single"/>
        </w:rPr>
        <w:t>solo all'intestatario o ad un suo familiare convivente</w:t>
      </w:r>
      <w:r w:rsidRPr="001132FE">
        <w:rPr>
          <w:rFonts w:eastAsia="Times New Roman" w:cstheme="minorHAnsi"/>
          <w:b/>
          <w:bCs/>
          <w:sz w:val="28"/>
          <w:szCs w:val="28"/>
        </w:rPr>
        <w:t xml:space="preserve">, </w:t>
      </w:r>
      <w:r w:rsidR="00C529B0">
        <w:rPr>
          <w:rFonts w:eastAsia="Times New Roman" w:cstheme="minorHAnsi"/>
          <w:b/>
          <w:bCs/>
          <w:sz w:val="28"/>
          <w:szCs w:val="28"/>
        </w:rPr>
        <w:t xml:space="preserve">purché munito </w:t>
      </w:r>
      <w:r w:rsidRPr="001132FE">
        <w:rPr>
          <w:rFonts w:eastAsia="Times New Roman" w:cstheme="minorHAnsi"/>
          <w:b/>
          <w:bCs/>
          <w:sz w:val="28"/>
          <w:szCs w:val="28"/>
        </w:rPr>
        <w:t>del documento</w:t>
      </w:r>
      <w:r w:rsidR="00C529B0">
        <w:rPr>
          <w:rFonts w:eastAsia="Times New Roman" w:cstheme="minorHAnsi"/>
          <w:b/>
          <w:bCs/>
          <w:sz w:val="28"/>
          <w:szCs w:val="28"/>
        </w:rPr>
        <w:t xml:space="preserve"> d’identità</w:t>
      </w:r>
      <w:r w:rsidRPr="001132FE">
        <w:rPr>
          <w:rFonts w:eastAsia="Times New Roman" w:cstheme="minorHAnsi"/>
          <w:b/>
          <w:bCs/>
          <w:sz w:val="28"/>
          <w:szCs w:val="28"/>
        </w:rPr>
        <w:t xml:space="preserve"> dell'intestatario delegante</w:t>
      </w:r>
      <w:r w:rsidR="00C529B0">
        <w:rPr>
          <w:rFonts w:eastAsia="Times New Roman" w:cstheme="minorHAnsi"/>
          <w:b/>
          <w:bCs/>
          <w:sz w:val="28"/>
          <w:szCs w:val="28"/>
        </w:rPr>
        <w:t>, in originale o in fotocopia</w:t>
      </w:r>
      <w:r w:rsidRPr="008B3FA3">
        <w:rPr>
          <w:rFonts w:eastAsia="Times New Roman" w:cstheme="minorHAnsi"/>
          <w:b/>
          <w:bCs/>
          <w:sz w:val="28"/>
          <w:szCs w:val="28"/>
          <w:highlight w:val="yellow"/>
        </w:rPr>
        <w:t>.</w:t>
      </w:r>
      <w:r w:rsidR="008B3FA3" w:rsidRPr="008B3FA3">
        <w:rPr>
          <w:rFonts w:eastAsia="Times New Roman" w:cstheme="minorHAnsi"/>
          <w:b/>
          <w:bCs/>
          <w:sz w:val="36"/>
          <w:szCs w:val="36"/>
          <w:highlight w:val="yellow"/>
          <w:u w:val="single"/>
        </w:rPr>
        <w:t xml:space="preserve"> Pertanto non saranno rilasciati duplicati a soggetti estranei</w:t>
      </w:r>
      <w:r w:rsidR="00B60928">
        <w:rPr>
          <w:rFonts w:eastAsia="Times New Roman" w:cstheme="minorHAnsi"/>
          <w:b/>
          <w:bCs/>
          <w:sz w:val="36"/>
          <w:szCs w:val="36"/>
          <w:u w:val="single"/>
        </w:rPr>
        <w:t>.</w:t>
      </w:r>
    </w:p>
    <w:p w14:paraId="5EFBCE58" w14:textId="77777777" w:rsidR="00603A3D" w:rsidRPr="00603A3D" w:rsidRDefault="00603A3D" w:rsidP="00603A3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 xml:space="preserve">Nel caso di cambio di abitazione l'elettore riceverà un </w:t>
      </w:r>
      <w:r w:rsidR="00C529B0">
        <w:rPr>
          <w:rFonts w:eastAsia="Times New Roman" w:cstheme="minorHAnsi"/>
          <w:sz w:val="24"/>
          <w:szCs w:val="24"/>
        </w:rPr>
        <w:t xml:space="preserve">avviso scritto per recarsi all’ufficio Elettorale per applicare sulla tessera il </w:t>
      </w:r>
      <w:r w:rsidRPr="00603A3D">
        <w:rPr>
          <w:rFonts w:eastAsia="Times New Roman" w:cstheme="minorHAnsi"/>
          <w:sz w:val="24"/>
          <w:szCs w:val="24"/>
        </w:rPr>
        <w:t>tagliando di aggiornamento.</w:t>
      </w:r>
    </w:p>
    <w:p w14:paraId="7D27E340" w14:textId="12C6AB02" w:rsidR="00603A3D" w:rsidRDefault="00603A3D" w:rsidP="001132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03A3D">
        <w:rPr>
          <w:rFonts w:eastAsia="Times New Roman" w:cstheme="minorHAnsi"/>
          <w:sz w:val="24"/>
          <w:szCs w:val="24"/>
        </w:rPr>
        <w:t xml:space="preserve">Qualora l'elettore trasferisca la residenza da un Comune ad un altro, sarà il Comune di nuova iscrizione a consegnare al titolare una nuova tessera, previo ritiro di quella rilasciata dal Comune </w:t>
      </w:r>
      <w:r w:rsidRPr="00603A3D">
        <w:rPr>
          <w:rFonts w:eastAsia="Times New Roman" w:cstheme="minorHAnsi"/>
          <w:sz w:val="24"/>
          <w:szCs w:val="24"/>
        </w:rPr>
        <w:lastRenderedPageBreak/>
        <w:t>della</w:t>
      </w:r>
      <w:r w:rsidR="00CF40E0">
        <w:rPr>
          <w:rFonts w:eastAsia="Times New Roman" w:cstheme="minorHAnsi"/>
          <w:sz w:val="24"/>
          <w:szCs w:val="24"/>
        </w:rPr>
        <w:t xml:space="preserve"> </w:t>
      </w:r>
      <w:r w:rsidRPr="00603A3D">
        <w:rPr>
          <w:rFonts w:eastAsia="Times New Roman" w:cstheme="minorHAnsi"/>
          <w:sz w:val="24"/>
          <w:szCs w:val="24"/>
        </w:rPr>
        <w:t>precedente</w:t>
      </w:r>
      <w:r w:rsidR="00CF40E0">
        <w:rPr>
          <w:rFonts w:eastAsia="Times New Roman" w:cstheme="minorHAnsi"/>
          <w:sz w:val="24"/>
          <w:szCs w:val="24"/>
        </w:rPr>
        <w:t xml:space="preserve"> </w:t>
      </w:r>
      <w:r w:rsidRPr="00603A3D">
        <w:rPr>
          <w:rFonts w:eastAsia="Times New Roman" w:cstheme="minorHAnsi"/>
          <w:sz w:val="24"/>
          <w:szCs w:val="24"/>
        </w:rPr>
        <w:t>residenza.</w:t>
      </w:r>
      <w:r w:rsidRPr="00603A3D">
        <w:rPr>
          <w:rFonts w:eastAsia="Times New Roman" w:cstheme="minorHAnsi"/>
          <w:sz w:val="24"/>
          <w:szCs w:val="24"/>
        </w:rPr>
        <w:br/>
        <w:t> </w:t>
      </w:r>
      <w:r w:rsidRPr="00603A3D">
        <w:rPr>
          <w:rFonts w:eastAsia="Times New Roman" w:cstheme="minorHAnsi"/>
          <w:sz w:val="24"/>
          <w:szCs w:val="24"/>
        </w:rPr>
        <w:br/>
        <w:t>In occasione di consultazioni elettorali, saranno attivate aperture straordinarie dell’Ufficio Elettorale con orari che saranno pubblicizzati al momento.</w:t>
      </w:r>
    </w:p>
    <w:p w14:paraId="7E4613EB" w14:textId="77777777" w:rsidR="001132FE" w:rsidRDefault="001132FE" w:rsidP="001132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1"/>
        <w:gridCol w:w="9097"/>
      </w:tblGrid>
      <w:tr w:rsidR="001132FE" w14:paraId="7E385437" w14:textId="77777777" w:rsidTr="001132FE">
        <w:tc>
          <w:tcPr>
            <w:tcW w:w="534" w:type="dxa"/>
            <w:shd w:val="clear" w:color="auto" w:fill="FF0000"/>
          </w:tcPr>
          <w:p w14:paraId="6177205F" w14:textId="77777777" w:rsidR="0044626A" w:rsidRDefault="0044626A" w:rsidP="001132FE">
            <w:pPr>
              <w:jc w:val="both"/>
              <w:rPr>
                <w:rFonts w:eastAsia="Times New Roman" w:cstheme="minorHAnsi"/>
                <w:sz w:val="28"/>
                <w:szCs w:val="28"/>
              </w:rPr>
            </w:pPr>
          </w:p>
          <w:p w14:paraId="3221BC0C" w14:textId="77777777" w:rsidR="001132FE" w:rsidRPr="001132FE" w:rsidRDefault="001132FE" w:rsidP="001132FE">
            <w:pPr>
              <w:jc w:val="both"/>
              <w:rPr>
                <w:rFonts w:eastAsia="Times New Roman" w:cstheme="minorHAnsi"/>
                <w:sz w:val="28"/>
                <w:szCs w:val="28"/>
              </w:rPr>
            </w:pPr>
            <w:r w:rsidRPr="001132FE">
              <w:rPr>
                <w:rFonts w:eastAsia="Times New Roman" w:cstheme="minorHAnsi"/>
                <w:sz w:val="28"/>
                <w:szCs w:val="28"/>
              </w:rPr>
              <w:t>€</w:t>
            </w:r>
          </w:p>
        </w:tc>
        <w:tc>
          <w:tcPr>
            <w:tcW w:w="9244" w:type="dxa"/>
            <w:shd w:val="clear" w:color="auto" w:fill="B8CCE4" w:themeFill="accent1" w:themeFillTint="66"/>
          </w:tcPr>
          <w:p w14:paraId="5337E28A" w14:textId="77777777" w:rsidR="0044626A" w:rsidRDefault="0044626A" w:rsidP="00DB7900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</w:p>
          <w:p w14:paraId="21FA9B3B" w14:textId="77777777" w:rsidR="001132FE" w:rsidRDefault="001132FE" w:rsidP="00DB7900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 w:rsidRPr="001132FE">
              <w:rPr>
                <w:rFonts w:eastAsia="Times New Roman" w:cstheme="minorHAnsi"/>
                <w:sz w:val="28"/>
                <w:szCs w:val="28"/>
              </w:rPr>
              <w:t>COSTI</w:t>
            </w:r>
          </w:p>
          <w:p w14:paraId="2621EAC5" w14:textId="77777777" w:rsidR="0044626A" w:rsidRPr="001132FE" w:rsidRDefault="0044626A" w:rsidP="00DB7900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</w:p>
        </w:tc>
      </w:tr>
    </w:tbl>
    <w:p w14:paraId="5203BB37" w14:textId="77777777" w:rsidR="001132FE" w:rsidRDefault="001132FE" w:rsidP="001132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43202EC" w14:textId="77777777" w:rsidR="001132FE" w:rsidRDefault="001132FE" w:rsidP="001132FE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1132FE">
        <w:rPr>
          <w:rFonts w:eastAsia="Times New Roman" w:cstheme="minorHAnsi"/>
          <w:sz w:val="28"/>
          <w:szCs w:val="28"/>
        </w:rPr>
        <w:t>Gratuito</w:t>
      </w:r>
    </w:p>
    <w:p w14:paraId="3DA6FEB0" w14:textId="77777777" w:rsidR="001132FE" w:rsidRDefault="001132FE" w:rsidP="001132FE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0"/>
        <w:gridCol w:w="8678"/>
      </w:tblGrid>
      <w:tr w:rsidR="001132FE" w14:paraId="733D86C3" w14:textId="77777777" w:rsidTr="00DB7900">
        <w:trPr>
          <w:trHeight w:val="698"/>
        </w:trPr>
        <w:tc>
          <w:tcPr>
            <w:tcW w:w="534" w:type="dxa"/>
          </w:tcPr>
          <w:p w14:paraId="4A856F97" w14:textId="77777777" w:rsidR="001132FE" w:rsidRPr="00DB7900" w:rsidRDefault="001132FE" w:rsidP="001132FE">
            <w:pPr>
              <w:jc w:val="both"/>
              <w:rPr>
                <w:rFonts w:eastAsia="Times New Roman" w:cstheme="minorHAnsi"/>
                <w:color w:val="FF0000"/>
                <w:sz w:val="28"/>
                <w:szCs w:val="28"/>
              </w:rPr>
            </w:pPr>
            <w:r w:rsidRPr="00DB7900">
              <w:rPr>
                <w:noProof/>
                <w:color w:val="FF0000"/>
              </w:rPr>
              <w:drawing>
                <wp:inline distT="0" distB="0" distL="0" distR="0" wp14:anchorId="583C5FB6" wp14:editId="1F30B8FD">
                  <wp:extent cx="447481" cy="485192"/>
                  <wp:effectExtent l="19050" t="0" r="0" b="0"/>
                  <wp:docPr id="1" name="Immagine 1" descr="BRAVUR Orologio da parete, nero - IKEA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VUR Orologio da parete, nero - IKEA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499" cy="485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shd w:val="clear" w:color="auto" w:fill="B8CCE4" w:themeFill="accent1" w:themeFillTint="66"/>
          </w:tcPr>
          <w:p w14:paraId="7C16E2E5" w14:textId="77777777" w:rsidR="0044626A" w:rsidRDefault="0044626A" w:rsidP="00DB7900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</w:p>
          <w:p w14:paraId="150B72BD" w14:textId="77777777" w:rsidR="001132FE" w:rsidRDefault="00DB7900" w:rsidP="00DB7900">
            <w:pPr>
              <w:jc w:val="center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TEMPI</w:t>
            </w:r>
          </w:p>
        </w:tc>
      </w:tr>
    </w:tbl>
    <w:p w14:paraId="1A67D955" w14:textId="77777777" w:rsidR="001132FE" w:rsidRDefault="001132FE" w:rsidP="001132FE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</w:p>
    <w:p w14:paraId="1D095A56" w14:textId="77777777" w:rsidR="00DB7900" w:rsidRPr="001132FE" w:rsidRDefault="00DB7900" w:rsidP="001132FE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Il rilascio è immediato</w:t>
      </w:r>
      <w:r w:rsidR="0044626A">
        <w:rPr>
          <w:rFonts w:eastAsia="Times New Roman" w:cstheme="minorHAnsi"/>
          <w:sz w:val="28"/>
          <w:szCs w:val="28"/>
        </w:rPr>
        <w:t>.</w:t>
      </w:r>
    </w:p>
    <w:p w14:paraId="0ADB6186" w14:textId="77777777" w:rsidR="001132FE" w:rsidRPr="00603A3D" w:rsidRDefault="001132FE" w:rsidP="001132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Grigliatabella"/>
        <w:tblW w:w="0" w:type="auto"/>
        <w:jc w:val="center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628"/>
      </w:tblGrid>
      <w:tr w:rsidR="00603A3D" w:rsidRPr="001132FE" w14:paraId="30991A50" w14:textId="77777777" w:rsidTr="001132FE">
        <w:trPr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1D3901B6" w14:textId="77777777" w:rsidR="0044626A" w:rsidRDefault="0044626A" w:rsidP="00603A3D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2F036727" w14:textId="77777777" w:rsidR="00603A3D" w:rsidRPr="001132FE" w:rsidRDefault="00603A3D" w:rsidP="00603A3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1132FE">
              <w:rPr>
                <w:rFonts w:cstheme="minorHAnsi"/>
                <w:sz w:val="28"/>
                <w:szCs w:val="28"/>
              </w:rPr>
              <w:t>UBICAZIONE UFFICIO ELETTORALE</w:t>
            </w:r>
          </w:p>
        </w:tc>
      </w:tr>
    </w:tbl>
    <w:p w14:paraId="7C932C0D" w14:textId="77777777" w:rsidR="00603A3D" w:rsidRDefault="00603A3D" w:rsidP="00603A3D">
      <w:pPr>
        <w:jc w:val="both"/>
        <w:rPr>
          <w:rFonts w:cstheme="minorHAnsi"/>
          <w:sz w:val="24"/>
          <w:szCs w:val="24"/>
        </w:rPr>
      </w:pPr>
    </w:p>
    <w:p w14:paraId="350DE962" w14:textId="1298FC7C" w:rsidR="001132FE" w:rsidRPr="001132FE" w:rsidRDefault="001132FE" w:rsidP="001132FE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DB7900">
        <w:rPr>
          <w:rFonts w:eastAsia="Times New Roman" w:cstheme="minorHAnsi"/>
          <w:b/>
          <w:bCs/>
          <w:sz w:val="28"/>
          <w:szCs w:val="28"/>
        </w:rPr>
        <w:t>UFFICIO ELETTORALE</w:t>
      </w:r>
      <w:r w:rsidRPr="001132FE">
        <w:rPr>
          <w:rFonts w:eastAsia="Times New Roman" w:cstheme="minorHAnsi"/>
          <w:sz w:val="28"/>
          <w:szCs w:val="28"/>
        </w:rPr>
        <w:br/>
        <w:t>Numero di telefono: 080/</w:t>
      </w:r>
      <w:r w:rsidRPr="00DB7900">
        <w:rPr>
          <w:rFonts w:eastAsia="Times New Roman" w:cstheme="minorHAnsi"/>
          <w:sz w:val="28"/>
          <w:szCs w:val="28"/>
        </w:rPr>
        <w:t>9507</w:t>
      </w:r>
      <w:r w:rsidR="00CF40E0">
        <w:rPr>
          <w:rFonts w:eastAsia="Times New Roman" w:cstheme="minorHAnsi"/>
          <w:sz w:val="28"/>
          <w:szCs w:val="28"/>
        </w:rPr>
        <w:t>6</w:t>
      </w:r>
      <w:r w:rsidRPr="00DB7900">
        <w:rPr>
          <w:rFonts w:eastAsia="Times New Roman" w:cstheme="minorHAnsi"/>
          <w:sz w:val="28"/>
          <w:szCs w:val="28"/>
        </w:rPr>
        <w:t xml:space="preserve">16 </w:t>
      </w:r>
      <w:r w:rsidRPr="001132FE">
        <w:rPr>
          <w:rFonts w:eastAsia="Times New Roman" w:cstheme="minorHAnsi"/>
          <w:sz w:val="28"/>
          <w:szCs w:val="28"/>
        </w:rPr>
        <w:br/>
        <w:t xml:space="preserve">Numero di </w:t>
      </w:r>
      <w:r w:rsidRPr="00DB7900">
        <w:rPr>
          <w:rFonts w:eastAsia="Times New Roman" w:cstheme="minorHAnsi"/>
          <w:sz w:val="28"/>
          <w:szCs w:val="28"/>
        </w:rPr>
        <w:t>e</w:t>
      </w:r>
      <w:r w:rsidRPr="001132FE">
        <w:rPr>
          <w:rFonts w:eastAsia="Times New Roman" w:cstheme="minorHAnsi"/>
          <w:sz w:val="28"/>
          <w:szCs w:val="28"/>
        </w:rPr>
        <w:t xml:space="preserve">mail PEC: </w:t>
      </w:r>
      <w:r w:rsidR="00C529B0">
        <w:rPr>
          <w:rFonts w:eastAsia="Times New Roman" w:cstheme="minorHAnsi"/>
          <w:sz w:val="28"/>
          <w:szCs w:val="28"/>
        </w:rPr>
        <w:t>elettorale@pec.comune.ruvodipuglia.ba.it</w:t>
      </w:r>
      <w:r w:rsidRPr="001132FE">
        <w:rPr>
          <w:rFonts w:eastAsia="Times New Roman" w:cstheme="minorHAnsi"/>
          <w:sz w:val="28"/>
          <w:szCs w:val="28"/>
        </w:rPr>
        <w:br/>
        <w:t xml:space="preserve">Posta elettronica: </w:t>
      </w:r>
      <w:r w:rsidR="00C529B0">
        <w:rPr>
          <w:rFonts w:eastAsia="Times New Roman" w:cstheme="minorHAnsi"/>
          <w:sz w:val="28"/>
          <w:szCs w:val="28"/>
        </w:rPr>
        <w:t>elettoraleruvo@libero.it</w:t>
      </w:r>
    </w:p>
    <w:p w14:paraId="71BF1569" w14:textId="35CA8DC5" w:rsidR="001132FE" w:rsidRPr="00DB7900" w:rsidRDefault="001132FE" w:rsidP="001132F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8"/>
          <w:szCs w:val="28"/>
        </w:rPr>
      </w:pPr>
      <w:r w:rsidRPr="001132FE">
        <w:rPr>
          <w:rFonts w:eastAsia="Times New Roman" w:cstheme="minorHAnsi"/>
          <w:b/>
          <w:bCs/>
          <w:sz w:val="28"/>
          <w:szCs w:val="28"/>
        </w:rPr>
        <w:t xml:space="preserve">Orari di apertura al pubblico: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7"/>
        <w:gridCol w:w="3206"/>
        <w:gridCol w:w="3205"/>
      </w:tblGrid>
      <w:tr w:rsidR="001132FE" w:rsidRPr="00DB7900" w14:paraId="61DFB2B5" w14:textId="77777777" w:rsidTr="001132FE">
        <w:tc>
          <w:tcPr>
            <w:tcW w:w="3259" w:type="dxa"/>
          </w:tcPr>
          <w:p w14:paraId="4AA561EB" w14:textId="77777777" w:rsidR="001132FE" w:rsidRPr="00DB7900" w:rsidRDefault="001132FE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Lunedì</w:t>
            </w:r>
          </w:p>
        </w:tc>
        <w:tc>
          <w:tcPr>
            <w:tcW w:w="3259" w:type="dxa"/>
          </w:tcPr>
          <w:p w14:paraId="45AA491D" w14:textId="77777777" w:rsidR="001132FE" w:rsidRPr="00DB7900" w:rsidRDefault="001132FE" w:rsidP="00C529B0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DALLE ORE </w:t>
            </w:r>
            <w:r w:rsidR="00C529B0">
              <w:rPr>
                <w:rFonts w:eastAsia="Times New Roman" w:cstheme="minorHAnsi"/>
                <w:b/>
                <w:bCs/>
                <w:sz w:val="28"/>
                <w:szCs w:val="28"/>
              </w:rPr>
              <w:t>9</w:t>
            </w: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,00 ALLE ORE 1</w:t>
            </w:r>
            <w:r w:rsidR="00C529B0">
              <w:rPr>
                <w:rFonts w:eastAsia="Times New Roman" w:cstheme="minorHAnsi"/>
                <w:b/>
                <w:bCs/>
                <w:sz w:val="28"/>
                <w:szCs w:val="28"/>
              </w:rPr>
              <w:t>3</w:t>
            </w: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:</w:t>
            </w:r>
            <w:r w:rsidR="00C529B0">
              <w:rPr>
                <w:rFonts w:eastAsia="Times New Roman" w:cstheme="minorHAns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260" w:type="dxa"/>
          </w:tcPr>
          <w:p w14:paraId="30C3C816" w14:textId="77777777" w:rsidR="001132FE" w:rsidRPr="00DB7900" w:rsidRDefault="001132FE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</w:tr>
      <w:tr w:rsidR="00C529B0" w:rsidRPr="00DB7900" w14:paraId="3829DC70" w14:textId="77777777" w:rsidTr="001132FE">
        <w:tc>
          <w:tcPr>
            <w:tcW w:w="3259" w:type="dxa"/>
          </w:tcPr>
          <w:p w14:paraId="6FE15310" w14:textId="77777777" w:rsidR="00C529B0" w:rsidRPr="00DB7900" w:rsidRDefault="00C529B0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Mercoledì</w:t>
            </w:r>
          </w:p>
        </w:tc>
        <w:tc>
          <w:tcPr>
            <w:tcW w:w="3259" w:type="dxa"/>
          </w:tcPr>
          <w:p w14:paraId="323C7A22" w14:textId="77777777" w:rsidR="00C529B0" w:rsidRDefault="00C529B0">
            <w:r w:rsidRPr="00A21211">
              <w:rPr>
                <w:rFonts w:eastAsia="Times New Roman" w:cstheme="minorHAnsi"/>
                <w:b/>
                <w:bCs/>
                <w:sz w:val="28"/>
                <w:szCs w:val="28"/>
              </w:rPr>
              <w:t>DALLE ORE 9,00 ALLE ORE 13:00</w:t>
            </w:r>
          </w:p>
        </w:tc>
        <w:tc>
          <w:tcPr>
            <w:tcW w:w="3260" w:type="dxa"/>
          </w:tcPr>
          <w:p w14:paraId="552644CA" w14:textId="77777777" w:rsidR="00C529B0" w:rsidRPr="00DB7900" w:rsidRDefault="00C529B0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</w:tr>
      <w:tr w:rsidR="00C529B0" w:rsidRPr="00DB7900" w14:paraId="595D29B1" w14:textId="77777777" w:rsidTr="001132FE">
        <w:tc>
          <w:tcPr>
            <w:tcW w:w="3259" w:type="dxa"/>
          </w:tcPr>
          <w:p w14:paraId="38FA9379" w14:textId="77777777" w:rsidR="00C529B0" w:rsidRPr="00DB7900" w:rsidRDefault="00C529B0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Giovedì</w:t>
            </w:r>
          </w:p>
        </w:tc>
        <w:tc>
          <w:tcPr>
            <w:tcW w:w="3259" w:type="dxa"/>
          </w:tcPr>
          <w:p w14:paraId="7FF85A2D" w14:textId="77777777" w:rsidR="00C529B0" w:rsidRDefault="00C529B0">
            <w:r w:rsidRPr="00A21211">
              <w:rPr>
                <w:rFonts w:eastAsia="Times New Roman" w:cstheme="minorHAnsi"/>
                <w:b/>
                <w:bCs/>
                <w:sz w:val="28"/>
                <w:szCs w:val="28"/>
              </w:rPr>
              <w:t>DALLE ORE 9,00 ALLE ORE 13:00</w:t>
            </w:r>
          </w:p>
        </w:tc>
        <w:tc>
          <w:tcPr>
            <w:tcW w:w="3260" w:type="dxa"/>
          </w:tcPr>
          <w:p w14:paraId="75A86CA7" w14:textId="77777777" w:rsidR="00C529B0" w:rsidRPr="00DB7900" w:rsidRDefault="00C529B0" w:rsidP="001132FE">
            <w:pPr>
              <w:spacing w:before="100" w:beforeAutospacing="1" w:after="100" w:afterAutospacing="1"/>
              <w:outlineLvl w:val="3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DB7900">
              <w:rPr>
                <w:rFonts w:eastAsia="Times New Roman" w:cstheme="minorHAnsi"/>
                <w:b/>
                <w:bCs/>
                <w:sz w:val="28"/>
                <w:szCs w:val="28"/>
              </w:rPr>
              <w:t>Dalle ore 16:30 alle ore 18:30</w:t>
            </w:r>
          </w:p>
        </w:tc>
      </w:tr>
    </w:tbl>
    <w:p w14:paraId="28C9A843" w14:textId="24EAF826" w:rsidR="00603A3D" w:rsidRDefault="001132FE" w:rsidP="001132FE">
      <w:pPr>
        <w:jc w:val="both"/>
        <w:rPr>
          <w:rFonts w:eastAsia="Times New Roman" w:cstheme="minorHAnsi"/>
          <w:sz w:val="28"/>
          <w:szCs w:val="28"/>
        </w:rPr>
      </w:pPr>
      <w:r w:rsidRPr="00DB7900">
        <w:rPr>
          <w:rFonts w:eastAsia="Times New Roman" w:cstheme="minorHAnsi"/>
          <w:sz w:val="28"/>
          <w:szCs w:val="28"/>
        </w:rPr>
        <w:t>Indirizzo: Via Gio</w:t>
      </w:r>
      <w:r w:rsidR="00F933F7">
        <w:rPr>
          <w:rFonts w:eastAsia="Times New Roman" w:cstheme="minorHAnsi"/>
          <w:sz w:val="28"/>
          <w:szCs w:val="28"/>
        </w:rPr>
        <w:t>rgio</w:t>
      </w:r>
      <w:r w:rsidRPr="00DB7900">
        <w:rPr>
          <w:rFonts w:eastAsia="Times New Roman" w:cstheme="minorHAnsi"/>
          <w:sz w:val="28"/>
          <w:szCs w:val="28"/>
        </w:rPr>
        <w:t xml:space="preserve"> Amendola, n.8 70037 Ruvo di Puglia</w:t>
      </w:r>
    </w:p>
    <w:tbl>
      <w:tblPr>
        <w:tblStyle w:val="Grigliatabella"/>
        <w:tblW w:w="9990" w:type="dxa"/>
        <w:tblLayout w:type="fixed"/>
        <w:tblLook w:val="04A0" w:firstRow="1" w:lastRow="0" w:firstColumn="1" w:lastColumn="0" w:noHBand="0" w:noVBand="1"/>
      </w:tblPr>
      <w:tblGrid>
        <w:gridCol w:w="9990"/>
      </w:tblGrid>
      <w:tr w:rsidR="0044626A" w14:paraId="133B44B2" w14:textId="77777777" w:rsidTr="0044626A">
        <w:tc>
          <w:tcPr>
            <w:tcW w:w="9990" w:type="dxa"/>
            <w:shd w:val="clear" w:color="auto" w:fill="B8CCE4" w:themeFill="accent1" w:themeFillTint="66"/>
          </w:tcPr>
          <w:p w14:paraId="5B48CF08" w14:textId="77777777" w:rsidR="0044626A" w:rsidRDefault="0044626A" w:rsidP="00DB790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NORME LEGISLATIVE</w:t>
            </w:r>
          </w:p>
        </w:tc>
      </w:tr>
    </w:tbl>
    <w:p w14:paraId="63C70B85" w14:textId="77777777" w:rsidR="00DB7900" w:rsidRDefault="00DB7900" w:rsidP="001132F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D.P.R. N.299 dell’8 settembre 2000</w:t>
      </w:r>
    </w:p>
    <w:p w14:paraId="6611E99F" w14:textId="77777777" w:rsidR="00DB7900" w:rsidRPr="00DB7900" w:rsidRDefault="0044626A" w:rsidP="001132F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LEGGE N.120 del 30 aprile 199, art.13</w:t>
      </w:r>
    </w:p>
    <w:sectPr w:rsidR="00DB7900" w:rsidRPr="00DB7900" w:rsidSect="007B22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6F20"/>
    <w:multiLevelType w:val="multilevel"/>
    <w:tmpl w:val="8F0C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8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3D"/>
    <w:rsid w:val="001132FE"/>
    <w:rsid w:val="001E31E2"/>
    <w:rsid w:val="00226B0B"/>
    <w:rsid w:val="00360F79"/>
    <w:rsid w:val="0044626A"/>
    <w:rsid w:val="005461BE"/>
    <w:rsid w:val="00603A3D"/>
    <w:rsid w:val="007B22F5"/>
    <w:rsid w:val="008B3FA3"/>
    <w:rsid w:val="00B60928"/>
    <w:rsid w:val="00BB16F3"/>
    <w:rsid w:val="00C529B0"/>
    <w:rsid w:val="00CD02A9"/>
    <w:rsid w:val="00CF40E0"/>
    <w:rsid w:val="00DB7900"/>
    <w:rsid w:val="00E4373D"/>
    <w:rsid w:val="00EC2211"/>
    <w:rsid w:val="00F9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4234"/>
  <w15:docId w15:val="{7262EB2D-A349-4FBB-AD66-8ADF1F11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1132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0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03A3D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1132F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F5B3D-15A2-43C1-9488-40B5F1CF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Paolo Cesareo</cp:lastModifiedBy>
  <cp:revision>2</cp:revision>
  <cp:lastPrinted>2020-08-25T15:35:00Z</cp:lastPrinted>
  <dcterms:created xsi:type="dcterms:W3CDTF">2026-07-27T10:16:00Z</dcterms:created>
  <dcterms:modified xsi:type="dcterms:W3CDTF">2026-07-27T10:16:00Z</dcterms:modified>
</cp:coreProperties>
</file>